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C975" w14:textId="77777777" w:rsidR="00317B2A" w:rsidRPr="006652AE" w:rsidRDefault="00317B2A" w:rsidP="00317B2A">
      <w:pPr>
        <w:widowControl/>
        <w:spacing w:line="360" w:lineRule="atLeast"/>
        <w:jc w:val="left"/>
        <w:rPr>
          <w:rFonts w:ascii="ＭＳ Ｐゴシック" w:eastAsia="ＭＳ Ｐゴシック" w:hAnsi="ＭＳ Ｐゴシック" w:hint="eastAsia"/>
          <w:sz w:val="20"/>
        </w:rPr>
      </w:pPr>
    </w:p>
    <w:p w14:paraId="50D0737B" w14:textId="77777777" w:rsidR="001D14F6" w:rsidRPr="00317B2A" w:rsidRDefault="00B453AB" w:rsidP="00317B2A">
      <w:pPr>
        <w:widowControl/>
        <w:spacing w:line="360" w:lineRule="atLeast"/>
        <w:jc w:val="center"/>
        <w:rPr>
          <w:rFonts w:hAnsi="ＭＳ 明朝"/>
          <w:b/>
          <w:sz w:val="28"/>
          <w:szCs w:val="28"/>
        </w:rPr>
      </w:pPr>
      <w:r>
        <w:rPr>
          <w:rFonts w:hAnsi="ＭＳ 明朝" w:hint="eastAsia"/>
          <w:b/>
          <w:sz w:val="28"/>
          <w:szCs w:val="28"/>
        </w:rPr>
        <w:t>1</w:t>
      </w:r>
      <w:r>
        <w:rPr>
          <w:rFonts w:hAnsi="ＭＳ 明朝" w:hint="eastAsia"/>
          <w:b/>
          <w:sz w:val="28"/>
          <w:szCs w:val="28"/>
        </w:rPr>
        <w:t>年単位の変形労働時間制に</w:t>
      </w:r>
      <w:r w:rsidR="003D50AD" w:rsidRPr="003D50AD">
        <w:rPr>
          <w:rFonts w:hAnsi="ＭＳ 明朝" w:hint="eastAsia"/>
          <w:b/>
          <w:sz w:val="28"/>
          <w:szCs w:val="28"/>
        </w:rPr>
        <w:t>関する</w:t>
      </w:r>
      <w:r w:rsidR="001D14F6" w:rsidRPr="00317B2A">
        <w:rPr>
          <w:rFonts w:hAnsi="ＭＳ 明朝" w:hint="eastAsia"/>
          <w:b/>
          <w:sz w:val="28"/>
          <w:szCs w:val="28"/>
        </w:rPr>
        <w:t>協定書</w:t>
      </w:r>
    </w:p>
    <w:p w14:paraId="67EB17C3" w14:textId="77777777" w:rsidR="00074C9B" w:rsidRPr="001D14F6" w:rsidRDefault="00074C9B" w:rsidP="00516B5A">
      <w:pPr>
        <w:spacing w:line="360" w:lineRule="atLeast"/>
        <w:rPr>
          <w:rFonts w:hint="eastAsia"/>
          <w:sz w:val="22"/>
        </w:rPr>
      </w:pPr>
    </w:p>
    <w:p w14:paraId="40FB8B20" w14:textId="77777777" w:rsidR="00074C9B" w:rsidRPr="00724101" w:rsidRDefault="00124C89" w:rsidP="00516B5A">
      <w:pPr>
        <w:spacing w:line="360" w:lineRule="atLeast"/>
        <w:ind w:leftChars="100" w:left="210" w:rightChars="100" w:right="210" w:firstLineChars="100" w:firstLine="220"/>
        <w:rPr>
          <w:rFonts w:hint="eastAsia"/>
          <w:sz w:val="22"/>
          <w:szCs w:val="22"/>
        </w:rPr>
      </w:pPr>
      <w:r w:rsidRPr="00724101">
        <w:rPr>
          <w:rFonts w:hint="eastAsia"/>
          <w:sz w:val="22"/>
          <w:szCs w:val="22"/>
        </w:rPr>
        <w:t>株式会社○○○○（以下「会社」という。）と株式会社○○○○従業員代表□□□□は、</w:t>
      </w:r>
      <w:r w:rsidR="00B453AB">
        <w:rPr>
          <w:rFonts w:hint="eastAsia"/>
          <w:sz w:val="22"/>
          <w:szCs w:val="22"/>
        </w:rPr>
        <w:t>1</w:t>
      </w:r>
      <w:r w:rsidR="00B453AB">
        <w:rPr>
          <w:rFonts w:hint="eastAsia"/>
          <w:sz w:val="22"/>
          <w:szCs w:val="22"/>
        </w:rPr>
        <w:t>年単位の変形労働時間制に</w:t>
      </w:r>
      <w:r w:rsidR="008F0729">
        <w:rPr>
          <w:rFonts w:hint="eastAsia"/>
          <w:sz w:val="22"/>
          <w:szCs w:val="22"/>
        </w:rPr>
        <w:t>関して</w:t>
      </w:r>
      <w:r w:rsidR="00074C9B" w:rsidRPr="00724101">
        <w:rPr>
          <w:rFonts w:hint="eastAsia"/>
          <w:sz w:val="22"/>
          <w:szCs w:val="22"/>
        </w:rPr>
        <w:t>、次のとおり協定する。</w:t>
      </w:r>
    </w:p>
    <w:p w14:paraId="0D152B10" w14:textId="77777777" w:rsidR="00074C9B" w:rsidRPr="00724101" w:rsidRDefault="00074C9B" w:rsidP="00516B5A">
      <w:pPr>
        <w:spacing w:line="360" w:lineRule="atLeast"/>
        <w:rPr>
          <w:rFonts w:hint="eastAsia"/>
          <w:sz w:val="22"/>
          <w:szCs w:val="22"/>
        </w:rPr>
      </w:pPr>
    </w:p>
    <w:p w14:paraId="0021AF87" w14:textId="77777777" w:rsidR="00317B2A" w:rsidRDefault="00317B2A" w:rsidP="00516B5A">
      <w:pPr>
        <w:widowControl/>
        <w:spacing w:line="360" w:lineRule="atLeast"/>
        <w:ind w:left="991" w:hangingChars="472" w:hanging="991"/>
        <w:jc w:val="left"/>
        <w:rPr>
          <w:rFonts w:ascii="ＭＳ ゴシック" w:eastAsia="ＭＳ ゴシック" w:hint="eastAsia"/>
          <w:kern w:val="0"/>
          <w:szCs w:val="21"/>
        </w:rPr>
      </w:pPr>
      <w:r w:rsidRPr="00317B2A">
        <w:rPr>
          <w:rFonts w:ascii="ＭＳ ゴシック" w:eastAsia="ＭＳ ゴシック" w:hint="eastAsia"/>
          <w:kern w:val="0"/>
          <w:szCs w:val="21"/>
        </w:rPr>
        <w:t>（</w:t>
      </w:r>
      <w:r w:rsidR="005616F5">
        <w:rPr>
          <w:rFonts w:ascii="ＭＳ ゴシック" w:eastAsia="ＭＳ ゴシック" w:hint="eastAsia"/>
          <w:kern w:val="0"/>
          <w:szCs w:val="21"/>
        </w:rPr>
        <w:t>対象従業員</w:t>
      </w:r>
      <w:r w:rsidRPr="00317B2A">
        <w:rPr>
          <w:rFonts w:ascii="ＭＳ ゴシック" w:eastAsia="ＭＳ ゴシック" w:hint="eastAsia"/>
          <w:kern w:val="0"/>
          <w:szCs w:val="21"/>
        </w:rPr>
        <w:t>）</w:t>
      </w:r>
    </w:p>
    <w:p w14:paraId="27576FB0" w14:textId="77777777" w:rsidR="00317B2A" w:rsidRDefault="00124C89" w:rsidP="00EC045E">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8F0729">
        <w:rPr>
          <w:rFonts w:hint="eastAsia"/>
          <w:szCs w:val="21"/>
        </w:rPr>
        <w:t>本協定</w:t>
      </w:r>
      <w:r w:rsidR="00B453AB">
        <w:rPr>
          <w:rFonts w:hint="eastAsia"/>
          <w:szCs w:val="21"/>
        </w:rPr>
        <w:t>による変形労働時間制</w:t>
      </w:r>
      <w:r w:rsidR="008F0729">
        <w:rPr>
          <w:rFonts w:hint="eastAsia"/>
          <w:szCs w:val="21"/>
        </w:rPr>
        <w:t>は、</w:t>
      </w:r>
      <w:r w:rsidR="00B453AB">
        <w:rPr>
          <w:rFonts w:hint="eastAsia"/>
          <w:szCs w:val="21"/>
        </w:rPr>
        <w:t>次のいずれかに該当する従業員を除き、</w:t>
      </w:r>
      <w:r w:rsidR="00A67ECD">
        <w:rPr>
          <w:rFonts w:hint="eastAsia"/>
          <w:szCs w:val="21"/>
        </w:rPr>
        <w:t>全</w:t>
      </w:r>
      <w:r w:rsidR="008F0729">
        <w:rPr>
          <w:rFonts w:hint="eastAsia"/>
          <w:szCs w:val="21"/>
        </w:rPr>
        <w:t>従業員に適用する。</w:t>
      </w:r>
    </w:p>
    <w:p w14:paraId="60647BC5" w14:textId="77777777" w:rsidR="00B453AB" w:rsidRDefault="00B453AB" w:rsidP="00B453AB">
      <w:pPr>
        <w:numPr>
          <w:ilvl w:val="0"/>
          <w:numId w:val="11"/>
        </w:numPr>
        <w:adjustRightInd w:val="0"/>
        <w:spacing w:line="360" w:lineRule="atLeast"/>
        <w:textAlignment w:val="baseline"/>
        <w:rPr>
          <w:rFonts w:hint="eastAsia"/>
        </w:rPr>
      </w:pPr>
      <w:r>
        <w:rPr>
          <w:rFonts w:hint="eastAsia"/>
        </w:rPr>
        <w:t>18</w:t>
      </w:r>
      <w:r>
        <w:rPr>
          <w:rFonts w:hint="eastAsia"/>
        </w:rPr>
        <w:t>歳未満の年少者</w:t>
      </w:r>
    </w:p>
    <w:p w14:paraId="09ED0BB6" w14:textId="77777777" w:rsidR="00B453AB" w:rsidRDefault="00B453AB" w:rsidP="00B453AB">
      <w:pPr>
        <w:numPr>
          <w:ilvl w:val="0"/>
          <w:numId w:val="11"/>
        </w:numPr>
        <w:adjustRightInd w:val="0"/>
        <w:spacing w:line="360" w:lineRule="atLeast"/>
        <w:textAlignment w:val="baseline"/>
      </w:pPr>
      <w:r w:rsidRPr="00B453AB">
        <w:rPr>
          <w:rFonts w:hint="eastAsia"/>
        </w:rPr>
        <w:t>妊娠中または産後</w:t>
      </w:r>
      <w:r w:rsidRPr="00B453AB">
        <w:rPr>
          <w:rFonts w:hint="eastAsia"/>
        </w:rPr>
        <w:t>1</w:t>
      </w:r>
      <w:r w:rsidRPr="00B453AB">
        <w:rPr>
          <w:rFonts w:hint="eastAsia"/>
        </w:rPr>
        <w:t>年を経過しない女子従業員の</w:t>
      </w:r>
      <w:r>
        <w:rPr>
          <w:rFonts w:hint="eastAsia"/>
        </w:rPr>
        <w:t>うち</w:t>
      </w:r>
      <w:r w:rsidRPr="00B453AB">
        <w:rPr>
          <w:rFonts w:hint="eastAsia"/>
        </w:rPr>
        <w:t>、本制度の適用免除を申し出た者</w:t>
      </w:r>
    </w:p>
    <w:p w14:paraId="65E7021B" w14:textId="77777777" w:rsidR="00B453AB" w:rsidRDefault="00B453AB" w:rsidP="00B453AB">
      <w:pPr>
        <w:numPr>
          <w:ilvl w:val="0"/>
          <w:numId w:val="11"/>
        </w:numPr>
        <w:adjustRightInd w:val="0"/>
        <w:spacing w:line="360" w:lineRule="atLeast"/>
        <w:textAlignment w:val="baseline"/>
      </w:pPr>
      <w:r w:rsidRPr="00B453AB">
        <w:rPr>
          <w:rFonts w:hint="eastAsia"/>
        </w:rPr>
        <w:t>育児や介護を</w:t>
      </w:r>
      <w:r>
        <w:rPr>
          <w:rFonts w:hint="eastAsia"/>
        </w:rPr>
        <w:t>おこなう</w:t>
      </w:r>
      <w:r w:rsidRPr="00B453AB">
        <w:rPr>
          <w:rFonts w:hint="eastAsia"/>
        </w:rPr>
        <w:t>従業員、職業訓練または教育を受ける従業員その他特別の配慮を要する従業員のうち制度適用免除を申し出た者</w:t>
      </w:r>
    </w:p>
    <w:p w14:paraId="6A48C077" w14:textId="77777777" w:rsidR="00B453AB" w:rsidRDefault="00B453AB" w:rsidP="00B453AB">
      <w:pPr>
        <w:numPr>
          <w:ilvl w:val="0"/>
          <w:numId w:val="11"/>
        </w:numPr>
        <w:adjustRightInd w:val="0"/>
        <w:spacing w:line="360" w:lineRule="atLeast"/>
        <w:textAlignment w:val="baseline"/>
      </w:pPr>
      <w:r w:rsidRPr="00B453AB">
        <w:rPr>
          <w:rFonts w:hint="eastAsia"/>
        </w:rPr>
        <w:t>パートタイム勤務従業員他フルタイム勤務でない従業員</w:t>
      </w:r>
    </w:p>
    <w:p w14:paraId="040C7C56" w14:textId="77777777" w:rsidR="00EC045E" w:rsidRPr="00A67ECD" w:rsidRDefault="00EC045E" w:rsidP="00EC045E">
      <w:pPr>
        <w:widowControl/>
        <w:spacing w:line="360" w:lineRule="atLeast"/>
        <w:ind w:leftChars="202" w:left="989" w:hangingChars="269" w:hanging="565"/>
        <w:jc w:val="left"/>
        <w:rPr>
          <w:rFonts w:hint="eastAsia"/>
          <w:szCs w:val="21"/>
        </w:rPr>
      </w:pPr>
    </w:p>
    <w:p w14:paraId="6E0AA051"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sidR="00B453AB">
        <w:rPr>
          <w:rFonts w:ascii="ＭＳ ゴシック" w:eastAsia="ＭＳ ゴシック" w:hint="eastAsia"/>
          <w:kern w:val="0"/>
          <w:szCs w:val="21"/>
        </w:rPr>
        <w:t>勤務時間</w:t>
      </w:r>
      <w:r w:rsidRPr="001F102C">
        <w:rPr>
          <w:rFonts w:ascii="ＭＳ ゴシック" w:eastAsia="ＭＳ ゴシック" w:hint="eastAsia"/>
          <w:kern w:val="0"/>
          <w:szCs w:val="21"/>
        </w:rPr>
        <w:t>）</w:t>
      </w:r>
    </w:p>
    <w:p w14:paraId="28B542A8" w14:textId="77777777" w:rsidR="00B453AB" w:rsidRPr="00B453AB" w:rsidRDefault="00124C89" w:rsidP="00B453AB">
      <w:pPr>
        <w:spacing w:line="360" w:lineRule="atLeast"/>
        <w:ind w:left="840" w:hanging="840"/>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B453AB" w:rsidRPr="00B453AB">
        <w:rPr>
          <w:rFonts w:hint="eastAsia"/>
          <w:szCs w:val="21"/>
        </w:rPr>
        <w:t>所定労働時間は</w:t>
      </w:r>
      <w:r w:rsidR="0028595D">
        <w:rPr>
          <w:rFonts w:hint="eastAsia"/>
          <w:szCs w:val="21"/>
        </w:rPr>
        <w:t>1</w:t>
      </w:r>
      <w:r w:rsidR="00B453AB" w:rsidRPr="00B453AB">
        <w:rPr>
          <w:rFonts w:hint="eastAsia"/>
          <w:szCs w:val="21"/>
        </w:rPr>
        <w:t>年単位の変形労働時間制によるものとし、</w:t>
      </w:r>
      <w:r w:rsidR="0028595D">
        <w:rPr>
          <w:rFonts w:hint="eastAsia"/>
          <w:szCs w:val="21"/>
        </w:rPr>
        <w:t>1</w:t>
      </w:r>
      <w:r w:rsidR="00B453AB" w:rsidRPr="00B453AB">
        <w:rPr>
          <w:rFonts w:hint="eastAsia"/>
          <w:szCs w:val="21"/>
        </w:rPr>
        <w:t>年を平均して週</w:t>
      </w:r>
      <w:r w:rsidR="00B453AB" w:rsidRPr="00B453AB">
        <w:rPr>
          <w:rFonts w:hint="eastAsia"/>
          <w:szCs w:val="21"/>
        </w:rPr>
        <w:t>40</w:t>
      </w:r>
      <w:r w:rsidR="00B453AB" w:rsidRPr="00B453AB">
        <w:rPr>
          <w:rFonts w:hint="eastAsia"/>
          <w:szCs w:val="21"/>
        </w:rPr>
        <w:t>時間を超えないものとする。</w:t>
      </w:r>
    </w:p>
    <w:p w14:paraId="4CCAEAFE" w14:textId="77777777" w:rsidR="00B453AB" w:rsidRPr="00B453AB" w:rsidRDefault="00B453AB" w:rsidP="00B453AB">
      <w:pPr>
        <w:spacing w:line="360" w:lineRule="atLeast"/>
        <w:ind w:left="840" w:hanging="840"/>
        <w:rPr>
          <w:rFonts w:hint="eastAsia"/>
          <w:szCs w:val="21"/>
        </w:rPr>
      </w:pPr>
      <w:r w:rsidRPr="00B453AB">
        <w:rPr>
          <w:rFonts w:hint="eastAsia"/>
          <w:szCs w:val="21"/>
        </w:rPr>
        <w:t xml:space="preserve">　　２　</w:t>
      </w:r>
      <w:r w:rsidR="0028595D">
        <w:rPr>
          <w:rFonts w:hint="eastAsia"/>
          <w:szCs w:val="21"/>
        </w:rPr>
        <w:t>1</w:t>
      </w:r>
      <w:r w:rsidRPr="00B453AB">
        <w:rPr>
          <w:rFonts w:hint="eastAsia"/>
          <w:szCs w:val="21"/>
        </w:rPr>
        <w:t>日の所定労働時間は</w:t>
      </w:r>
      <w:r w:rsidR="0028595D">
        <w:rPr>
          <w:rFonts w:hint="eastAsia"/>
          <w:szCs w:val="21"/>
        </w:rPr>
        <w:t>8</w:t>
      </w:r>
      <w:r w:rsidRPr="00B453AB">
        <w:rPr>
          <w:rFonts w:hint="eastAsia"/>
          <w:szCs w:val="21"/>
        </w:rPr>
        <w:t>時間とし、</w:t>
      </w:r>
      <w:r w:rsidR="0028595D">
        <w:rPr>
          <w:rFonts w:hint="eastAsia"/>
          <w:szCs w:val="21"/>
        </w:rPr>
        <w:t>1</w:t>
      </w:r>
      <w:r w:rsidRPr="00B453AB">
        <w:rPr>
          <w:rFonts w:hint="eastAsia"/>
          <w:szCs w:val="21"/>
        </w:rPr>
        <w:t>日</w:t>
      </w:r>
      <w:r w:rsidR="0028595D">
        <w:rPr>
          <w:rFonts w:hint="eastAsia"/>
          <w:szCs w:val="21"/>
        </w:rPr>
        <w:t>10</w:t>
      </w:r>
      <w:r w:rsidRPr="00B453AB">
        <w:rPr>
          <w:rFonts w:hint="eastAsia"/>
          <w:szCs w:val="21"/>
        </w:rPr>
        <w:t>時間及び</w:t>
      </w:r>
      <w:r w:rsidR="0028595D">
        <w:rPr>
          <w:rFonts w:hint="eastAsia"/>
          <w:szCs w:val="21"/>
        </w:rPr>
        <w:t>1</w:t>
      </w:r>
      <w:r w:rsidRPr="00B453AB">
        <w:rPr>
          <w:rFonts w:hint="eastAsia"/>
          <w:szCs w:val="21"/>
        </w:rPr>
        <w:t>週</w:t>
      </w:r>
      <w:r w:rsidR="0028595D">
        <w:rPr>
          <w:rFonts w:hint="eastAsia"/>
          <w:szCs w:val="21"/>
        </w:rPr>
        <w:t>52</w:t>
      </w:r>
      <w:r w:rsidRPr="00B453AB">
        <w:rPr>
          <w:rFonts w:hint="eastAsia"/>
          <w:szCs w:val="21"/>
        </w:rPr>
        <w:t>時間を超えないものとする。始業・終業の時刻、休憩時間は勤務表により定める。</w:t>
      </w:r>
    </w:p>
    <w:p w14:paraId="1FA5E273" w14:textId="77777777" w:rsidR="005616F5" w:rsidRDefault="00B453AB" w:rsidP="00B453AB">
      <w:pPr>
        <w:spacing w:line="360" w:lineRule="atLeast"/>
        <w:ind w:left="840" w:hanging="840"/>
        <w:rPr>
          <w:rFonts w:hint="eastAsia"/>
          <w:szCs w:val="21"/>
        </w:rPr>
      </w:pPr>
      <w:r w:rsidRPr="00B453AB">
        <w:rPr>
          <w:rFonts w:hint="eastAsia"/>
          <w:szCs w:val="21"/>
        </w:rPr>
        <w:t xml:space="preserve">　　３　時間外労働手当は前項の労働時間数を超えた場合に支給する。</w:t>
      </w:r>
    </w:p>
    <w:p w14:paraId="39ED16E4" w14:textId="77777777" w:rsidR="008F0729" w:rsidRPr="00317B2A" w:rsidRDefault="00495411" w:rsidP="00AC494B">
      <w:pPr>
        <w:widowControl/>
        <w:spacing w:line="360" w:lineRule="atLeast"/>
        <w:ind w:leftChars="201" w:left="848" w:hangingChars="203" w:hanging="426"/>
        <w:jc w:val="left"/>
        <w:rPr>
          <w:rFonts w:hint="eastAsia"/>
        </w:rPr>
      </w:pPr>
      <w:r>
        <w:rPr>
          <w:rFonts w:hint="eastAsia"/>
        </w:rPr>
        <w:t>４</w:t>
      </w:r>
      <w:r w:rsidR="008F0729">
        <w:rPr>
          <w:rFonts w:hint="eastAsia"/>
        </w:rPr>
        <w:t xml:space="preserve">　</w:t>
      </w:r>
      <w:r w:rsidR="005616F5">
        <w:rPr>
          <w:rFonts w:hint="eastAsia"/>
        </w:rPr>
        <w:t>前項の規定にかかわらず、業務上の必要がある場合には、休憩時間の時間帯を変更することがある。</w:t>
      </w:r>
    </w:p>
    <w:p w14:paraId="5793FCBF" w14:textId="77777777" w:rsidR="008F0729" w:rsidRDefault="008F0729" w:rsidP="000715D5">
      <w:pPr>
        <w:widowControl/>
        <w:spacing w:line="360" w:lineRule="atLeast"/>
        <w:ind w:leftChars="202" w:left="989" w:hangingChars="269" w:hanging="565"/>
        <w:jc w:val="left"/>
        <w:rPr>
          <w:rFonts w:hint="eastAsia"/>
          <w:szCs w:val="21"/>
        </w:rPr>
      </w:pPr>
    </w:p>
    <w:p w14:paraId="63541602" w14:textId="77777777" w:rsidR="00B453AB" w:rsidRPr="006D0E5A" w:rsidRDefault="00B453AB" w:rsidP="006D0E5A">
      <w:pPr>
        <w:widowControl/>
        <w:spacing w:line="360" w:lineRule="atLeast"/>
        <w:ind w:left="991" w:hangingChars="472" w:hanging="991"/>
        <w:jc w:val="left"/>
        <w:rPr>
          <w:rFonts w:ascii="ＭＳ ゴシック" w:eastAsia="ＭＳ ゴシック" w:hint="eastAsia"/>
          <w:kern w:val="0"/>
          <w:szCs w:val="21"/>
        </w:rPr>
      </w:pPr>
      <w:r w:rsidRPr="006D0E5A">
        <w:rPr>
          <w:rFonts w:ascii="ＭＳ ゴシック" w:eastAsia="ＭＳ ゴシック" w:hint="eastAsia"/>
          <w:kern w:val="0"/>
          <w:szCs w:val="21"/>
        </w:rPr>
        <w:t>（起算日）</w:t>
      </w:r>
    </w:p>
    <w:p w14:paraId="2BDD36C6" w14:textId="1052FC46" w:rsidR="00B453AB" w:rsidRPr="00B453AB" w:rsidRDefault="00495411" w:rsidP="00B453AB">
      <w:pPr>
        <w:spacing w:line="360" w:lineRule="atLeas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B453AB" w:rsidRPr="00B453AB">
        <w:rPr>
          <w:rFonts w:hint="eastAsia"/>
          <w:szCs w:val="21"/>
        </w:rPr>
        <w:t xml:space="preserve">　対象期間の起算日は</w:t>
      </w:r>
      <w:r w:rsidR="008526AA">
        <w:rPr>
          <w:rFonts w:hint="eastAsia"/>
          <w:szCs w:val="21"/>
        </w:rPr>
        <w:t>●</w:t>
      </w:r>
      <w:r w:rsidR="00B453AB" w:rsidRPr="00B453AB">
        <w:rPr>
          <w:rFonts w:hint="eastAsia"/>
          <w:szCs w:val="21"/>
        </w:rPr>
        <w:t>年</w:t>
      </w:r>
      <w:r w:rsidR="00B453AB">
        <w:rPr>
          <w:rFonts w:hint="eastAsia"/>
          <w:szCs w:val="21"/>
        </w:rPr>
        <w:t>4</w:t>
      </w:r>
      <w:r w:rsidR="00B453AB" w:rsidRPr="00B453AB">
        <w:rPr>
          <w:rFonts w:hint="eastAsia"/>
          <w:szCs w:val="21"/>
        </w:rPr>
        <w:t>月</w:t>
      </w:r>
      <w:r w:rsidR="00B453AB" w:rsidRPr="00B453AB">
        <w:rPr>
          <w:rFonts w:hint="eastAsia"/>
          <w:szCs w:val="21"/>
        </w:rPr>
        <w:t>1</w:t>
      </w:r>
      <w:r w:rsidR="00B453AB" w:rsidRPr="00B453AB">
        <w:rPr>
          <w:rFonts w:hint="eastAsia"/>
          <w:szCs w:val="21"/>
        </w:rPr>
        <w:t>日とする。</w:t>
      </w:r>
    </w:p>
    <w:p w14:paraId="608B20EB" w14:textId="77777777" w:rsidR="00B453AB" w:rsidRPr="00B453AB" w:rsidRDefault="00B453AB" w:rsidP="000715D5">
      <w:pPr>
        <w:widowControl/>
        <w:spacing w:line="360" w:lineRule="atLeast"/>
        <w:ind w:leftChars="202" w:left="989" w:hangingChars="269" w:hanging="565"/>
        <w:jc w:val="left"/>
        <w:rPr>
          <w:szCs w:val="21"/>
        </w:rPr>
      </w:pPr>
    </w:p>
    <w:p w14:paraId="547AD327" w14:textId="77777777" w:rsidR="00B453AB" w:rsidRPr="006D0E5A" w:rsidRDefault="00B453AB" w:rsidP="006D0E5A">
      <w:pPr>
        <w:widowControl/>
        <w:spacing w:line="360" w:lineRule="atLeast"/>
        <w:ind w:left="991" w:hangingChars="472" w:hanging="991"/>
        <w:jc w:val="left"/>
        <w:rPr>
          <w:rFonts w:ascii="ＭＳ ゴシック" w:eastAsia="ＭＳ ゴシック" w:hint="eastAsia"/>
          <w:kern w:val="0"/>
          <w:szCs w:val="21"/>
        </w:rPr>
      </w:pPr>
      <w:r w:rsidRPr="006D0E5A">
        <w:rPr>
          <w:rFonts w:ascii="ＭＳ ゴシック" w:eastAsia="ＭＳ ゴシック" w:hint="eastAsia"/>
          <w:kern w:val="0"/>
          <w:szCs w:val="21"/>
        </w:rPr>
        <w:t>（休日）</w:t>
      </w:r>
    </w:p>
    <w:p w14:paraId="07035BB5" w14:textId="77777777" w:rsidR="00B453AB" w:rsidRPr="00B453AB" w:rsidRDefault="00495411" w:rsidP="00B453AB">
      <w:pPr>
        <w:spacing w:line="360" w:lineRule="atLeas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B453AB" w:rsidRPr="00B453AB">
        <w:rPr>
          <w:rFonts w:hint="eastAsia"/>
          <w:szCs w:val="21"/>
        </w:rPr>
        <w:t xml:space="preserve">　休日は、別紙年間カレンダーのとおりとする。</w:t>
      </w:r>
    </w:p>
    <w:p w14:paraId="26E1EEBF" w14:textId="77777777" w:rsidR="009B3B80" w:rsidRPr="00B453AB" w:rsidRDefault="009B3B80" w:rsidP="009B3B80">
      <w:pPr>
        <w:spacing w:line="360" w:lineRule="atLeast"/>
        <w:ind w:leftChars="202" w:left="850" w:hangingChars="203" w:hanging="426"/>
        <w:rPr>
          <w:rFonts w:hint="eastAsia"/>
          <w:szCs w:val="21"/>
        </w:rPr>
      </w:pPr>
      <w:r w:rsidRPr="00B453AB">
        <w:rPr>
          <w:rFonts w:hint="eastAsia"/>
          <w:szCs w:val="21"/>
        </w:rPr>
        <w:t xml:space="preserve">２　</w:t>
      </w:r>
      <w:r>
        <w:rPr>
          <w:rFonts w:hint="eastAsia"/>
          <w:szCs w:val="21"/>
        </w:rPr>
        <w:t>前項の年間カレンダーにて休日を明記できない従業員に対しては、各月の休日を、各月初日の</w:t>
      </w:r>
      <w:r>
        <w:rPr>
          <w:rFonts w:hint="eastAsia"/>
          <w:szCs w:val="21"/>
        </w:rPr>
        <w:t>30</w:t>
      </w:r>
      <w:r>
        <w:rPr>
          <w:rFonts w:hint="eastAsia"/>
          <w:szCs w:val="21"/>
        </w:rPr>
        <w:t>日前までに勤務表にて明示する。</w:t>
      </w:r>
    </w:p>
    <w:p w14:paraId="4490CD82" w14:textId="77777777" w:rsidR="009B3B80" w:rsidRDefault="009B3B80" w:rsidP="006D0E5A">
      <w:pPr>
        <w:widowControl/>
        <w:spacing w:line="360" w:lineRule="atLeast"/>
        <w:ind w:left="991" w:hangingChars="472" w:hanging="991"/>
        <w:jc w:val="left"/>
        <w:rPr>
          <w:rFonts w:ascii="ＭＳ ゴシック" w:eastAsia="ＭＳ ゴシック" w:hint="eastAsia"/>
          <w:kern w:val="0"/>
          <w:szCs w:val="21"/>
        </w:rPr>
      </w:pPr>
    </w:p>
    <w:p w14:paraId="0228CFF1" w14:textId="77777777" w:rsidR="00B453AB" w:rsidRPr="006D0E5A" w:rsidRDefault="00B453AB" w:rsidP="006D0E5A">
      <w:pPr>
        <w:widowControl/>
        <w:spacing w:line="360" w:lineRule="atLeast"/>
        <w:ind w:left="991" w:hangingChars="472" w:hanging="991"/>
        <w:jc w:val="left"/>
        <w:rPr>
          <w:rFonts w:ascii="ＭＳ ゴシック" w:eastAsia="ＭＳ ゴシック" w:hint="eastAsia"/>
          <w:kern w:val="0"/>
          <w:szCs w:val="21"/>
        </w:rPr>
      </w:pPr>
      <w:r w:rsidRPr="006D0E5A">
        <w:rPr>
          <w:rFonts w:ascii="ＭＳ ゴシック" w:eastAsia="ＭＳ ゴシック" w:hint="eastAsia"/>
          <w:kern w:val="0"/>
          <w:szCs w:val="21"/>
        </w:rPr>
        <w:t>（特定期間）</w:t>
      </w:r>
    </w:p>
    <w:p w14:paraId="72BE109D" w14:textId="77777777" w:rsidR="00B453AB" w:rsidRPr="00B453AB" w:rsidRDefault="00495411" w:rsidP="00495411">
      <w:pPr>
        <w:spacing w:line="360" w:lineRule="atLeast"/>
        <w:ind w:left="840" w:hanging="840"/>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B453AB" w:rsidRPr="00B453AB">
        <w:rPr>
          <w:rFonts w:hint="eastAsia"/>
          <w:szCs w:val="21"/>
        </w:rPr>
        <w:t xml:space="preserve">　特定期間は、</w:t>
      </w:r>
      <w:r>
        <w:rPr>
          <w:rFonts w:hint="eastAsia"/>
          <w:szCs w:val="21"/>
        </w:rPr>
        <w:t>●月●日から●月●日まで</w:t>
      </w:r>
      <w:r w:rsidR="00B453AB" w:rsidRPr="00B453AB">
        <w:rPr>
          <w:rFonts w:hint="eastAsia"/>
          <w:szCs w:val="21"/>
        </w:rPr>
        <w:t>とする。</w:t>
      </w:r>
    </w:p>
    <w:p w14:paraId="00903C7F" w14:textId="77777777" w:rsidR="00B453AB" w:rsidRDefault="00B453AB" w:rsidP="00495411">
      <w:pPr>
        <w:spacing w:line="360" w:lineRule="atLeast"/>
        <w:ind w:firstLineChars="202" w:firstLine="424"/>
        <w:rPr>
          <w:rFonts w:hint="eastAsia"/>
          <w:szCs w:val="21"/>
        </w:rPr>
      </w:pPr>
      <w:r w:rsidRPr="00B453AB">
        <w:rPr>
          <w:rFonts w:hint="eastAsia"/>
          <w:szCs w:val="21"/>
        </w:rPr>
        <w:t>２　特定期間中は連続勤務が</w:t>
      </w:r>
      <w:r w:rsidR="0028595D">
        <w:rPr>
          <w:rFonts w:hint="eastAsia"/>
          <w:szCs w:val="21"/>
        </w:rPr>
        <w:t>12</w:t>
      </w:r>
      <w:r w:rsidRPr="00B453AB">
        <w:rPr>
          <w:rFonts w:hint="eastAsia"/>
          <w:szCs w:val="21"/>
        </w:rPr>
        <w:t>日以内となるように休日を確保する。</w:t>
      </w:r>
    </w:p>
    <w:p w14:paraId="386D7614" w14:textId="77777777" w:rsidR="009B3B80" w:rsidRPr="00B453AB" w:rsidRDefault="009B3B80" w:rsidP="009B3B80">
      <w:pPr>
        <w:spacing w:line="360" w:lineRule="atLeast"/>
        <w:ind w:firstLineChars="202" w:firstLine="424"/>
        <w:rPr>
          <w:rFonts w:hint="eastAsia"/>
          <w:szCs w:val="21"/>
        </w:rPr>
      </w:pPr>
      <w:r>
        <w:rPr>
          <w:rFonts w:hint="eastAsia"/>
          <w:szCs w:val="21"/>
        </w:rPr>
        <w:t>３　特定期間以外の期間については、連続勤務が</w:t>
      </w:r>
      <w:r>
        <w:rPr>
          <w:rFonts w:hint="eastAsia"/>
          <w:szCs w:val="21"/>
        </w:rPr>
        <w:t>6</w:t>
      </w:r>
      <w:r>
        <w:rPr>
          <w:rFonts w:hint="eastAsia"/>
          <w:szCs w:val="21"/>
        </w:rPr>
        <w:t>日以内となるように休日を確保する。</w:t>
      </w:r>
    </w:p>
    <w:p w14:paraId="5A57C1F8" w14:textId="77777777" w:rsidR="00B453AB" w:rsidRPr="00B453AB" w:rsidRDefault="00B453AB" w:rsidP="000715D5">
      <w:pPr>
        <w:widowControl/>
        <w:spacing w:line="360" w:lineRule="atLeast"/>
        <w:ind w:leftChars="202" w:left="989" w:hangingChars="269" w:hanging="565"/>
        <w:jc w:val="left"/>
        <w:rPr>
          <w:szCs w:val="21"/>
        </w:rPr>
      </w:pPr>
    </w:p>
    <w:p w14:paraId="73B93130" w14:textId="77777777" w:rsidR="00B453AB" w:rsidRPr="006D0E5A" w:rsidRDefault="00B453AB" w:rsidP="006D0E5A">
      <w:pPr>
        <w:widowControl/>
        <w:spacing w:line="360" w:lineRule="atLeast"/>
        <w:ind w:left="991" w:hangingChars="472" w:hanging="991"/>
        <w:jc w:val="left"/>
        <w:rPr>
          <w:rFonts w:ascii="ＭＳ ゴシック" w:eastAsia="ＭＳ ゴシック" w:hint="eastAsia"/>
          <w:kern w:val="0"/>
          <w:szCs w:val="21"/>
        </w:rPr>
      </w:pPr>
      <w:r w:rsidRPr="006D0E5A">
        <w:rPr>
          <w:rFonts w:ascii="ＭＳ ゴシック" w:eastAsia="ＭＳ ゴシック" w:hint="eastAsia"/>
          <w:kern w:val="0"/>
          <w:szCs w:val="21"/>
        </w:rPr>
        <w:t>（有効期間）</w:t>
      </w:r>
    </w:p>
    <w:p w14:paraId="22A1066F" w14:textId="77777777" w:rsidR="00B453AB" w:rsidRPr="00B453AB" w:rsidRDefault="00495411" w:rsidP="00B453AB">
      <w:pPr>
        <w:spacing w:line="360" w:lineRule="atLeas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B453AB" w:rsidRPr="00B453AB">
        <w:rPr>
          <w:rFonts w:hint="eastAsia"/>
          <w:szCs w:val="21"/>
        </w:rPr>
        <w:t xml:space="preserve">　本協定の有効期間は、起算日から</w:t>
      </w:r>
      <w:r w:rsidR="0028595D">
        <w:rPr>
          <w:rFonts w:hint="eastAsia"/>
          <w:szCs w:val="21"/>
        </w:rPr>
        <w:t>1</w:t>
      </w:r>
      <w:r w:rsidR="00B453AB" w:rsidRPr="00B453AB">
        <w:rPr>
          <w:rFonts w:hint="eastAsia"/>
          <w:szCs w:val="21"/>
        </w:rPr>
        <w:t>年間とする。</w:t>
      </w:r>
    </w:p>
    <w:p w14:paraId="16809DE1" w14:textId="77777777" w:rsidR="00B453AB" w:rsidRPr="00B453AB" w:rsidRDefault="00B453AB" w:rsidP="000F6FFA">
      <w:pPr>
        <w:spacing w:line="360" w:lineRule="atLeast"/>
        <w:ind w:left="840" w:hanging="840"/>
        <w:rPr>
          <w:rFonts w:hint="eastAsia"/>
          <w:szCs w:val="21"/>
        </w:rPr>
      </w:pPr>
      <w:r w:rsidRPr="00B453AB">
        <w:rPr>
          <w:rFonts w:hint="eastAsia"/>
          <w:szCs w:val="21"/>
        </w:rPr>
        <w:lastRenderedPageBreak/>
        <w:t xml:space="preserve">　　２　本協定書内容に変更がなく、協定期間満了に</w:t>
      </w:r>
      <w:r w:rsidR="0028595D">
        <w:rPr>
          <w:rFonts w:hint="eastAsia"/>
          <w:szCs w:val="21"/>
        </w:rPr>
        <w:t>1</w:t>
      </w:r>
      <w:r w:rsidRPr="00B453AB">
        <w:rPr>
          <w:rFonts w:hint="eastAsia"/>
          <w:szCs w:val="21"/>
        </w:rPr>
        <w:t>ヵ月前までに双方から変更の申し出がない場合には、次年度以降も同様の内容で自動更新するものとする。</w:t>
      </w:r>
    </w:p>
    <w:p w14:paraId="5F357423" w14:textId="77777777" w:rsidR="00B453AB" w:rsidRPr="001F102C" w:rsidRDefault="00B453AB" w:rsidP="000715D5">
      <w:pPr>
        <w:widowControl/>
        <w:spacing w:line="360" w:lineRule="atLeast"/>
        <w:ind w:leftChars="202" w:left="989" w:hangingChars="269" w:hanging="565"/>
        <w:jc w:val="left"/>
        <w:rPr>
          <w:rFonts w:hint="eastAsia"/>
          <w:szCs w:val="21"/>
        </w:rPr>
      </w:pPr>
    </w:p>
    <w:p w14:paraId="20B553C9" w14:textId="77777777" w:rsidR="00AC494B" w:rsidRPr="000715D5" w:rsidRDefault="00AC494B" w:rsidP="00AC494B">
      <w:pPr>
        <w:widowControl/>
        <w:spacing w:line="360" w:lineRule="atLeast"/>
        <w:ind w:leftChars="202" w:left="989" w:hangingChars="269" w:hanging="565"/>
        <w:jc w:val="left"/>
        <w:rPr>
          <w:rFonts w:hint="eastAsia"/>
          <w:szCs w:val="21"/>
        </w:rPr>
      </w:pPr>
    </w:p>
    <w:p w14:paraId="675BFD2A" w14:textId="7B719326" w:rsidR="00124C89" w:rsidRDefault="00124C89" w:rsidP="00516B5A">
      <w:pPr>
        <w:spacing w:line="360" w:lineRule="atLeast"/>
        <w:rPr>
          <w:rFonts w:ascii="ＭＳ 明朝" w:hAnsi="ＭＳ 明朝" w:hint="eastAsia"/>
          <w:sz w:val="22"/>
        </w:rPr>
      </w:pPr>
      <w:bookmarkStart w:id="0" w:name="_GoBack"/>
      <w:bookmarkEnd w:id="0"/>
      <w:r>
        <w:rPr>
          <w:rFonts w:ascii="ＭＳ 明朝" w:hAnsi="ＭＳ 明朝" w:hint="eastAsia"/>
          <w:sz w:val="22"/>
        </w:rPr>
        <w:t xml:space="preserve">　　年　　月　　日</w:t>
      </w:r>
    </w:p>
    <w:p w14:paraId="4F0C2879" w14:textId="77777777" w:rsidR="00124C89" w:rsidRDefault="00124C89" w:rsidP="00516B5A">
      <w:pPr>
        <w:spacing w:line="360" w:lineRule="atLeast"/>
        <w:rPr>
          <w:rFonts w:ascii="ＭＳ 明朝" w:hAnsi="ＭＳ 明朝"/>
          <w:sz w:val="22"/>
        </w:rPr>
      </w:pPr>
    </w:p>
    <w:p w14:paraId="2079793C" w14:textId="77777777" w:rsidR="00124C89" w:rsidRDefault="00124C89" w:rsidP="00516B5A">
      <w:pPr>
        <w:spacing w:line="360" w:lineRule="atLeast"/>
        <w:ind w:firstLineChars="2290" w:firstLine="5038"/>
        <w:jc w:val="left"/>
        <w:rPr>
          <w:rFonts w:ascii="ＭＳ 明朝" w:hAnsi="ＭＳ 明朝" w:hint="eastAsia"/>
          <w:sz w:val="22"/>
        </w:rPr>
      </w:pPr>
      <w:r>
        <w:rPr>
          <w:rFonts w:ascii="ＭＳ 明朝" w:hAnsi="ＭＳ 明朝" w:hint="eastAsia"/>
          <w:sz w:val="22"/>
        </w:rPr>
        <w:t>株式会社○○○○</w:t>
      </w:r>
    </w:p>
    <w:p w14:paraId="6F2CAD03" w14:textId="77777777" w:rsidR="00124C89" w:rsidRDefault="00124C89" w:rsidP="00516B5A">
      <w:pPr>
        <w:spacing w:line="360" w:lineRule="atLeast"/>
        <w:ind w:firstLineChars="2400" w:firstLine="5280"/>
        <w:jc w:val="left"/>
        <w:rPr>
          <w:rFonts w:ascii="ＭＳ 明朝" w:hAnsi="ＭＳ 明朝" w:hint="eastAsia"/>
          <w:sz w:val="22"/>
        </w:rPr>
      </w:pPr>
    </w:p>
    <w:p w14:paraId="1FF65177" w14:textId="77777777" w:rsidR="00124C89" w:rsidRDefault="00124C89" w:rsidP="00516B5A">
      <w:pPr>
        <w:spacing w:line="360" w:lineRule="atLeast"/>
        <w:ind w:firstLineChars="2400" w:firstLine="5280"/>
        <w:jc w:val="left"/>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47A001FF" w14:textId="77777777" w:rsidR="00124C89" w:rsidRDefault="00124C89" w:rsidP="00516B5A">
      <w:pPr>
        <w:spacing w:line="360" w:lineRule="atLeast"/>
        <w:ind w:firstLineChars="2400" w:firstLine="5280"/>
        <w:jc w:val="left"/>
        <w:rPr>
          <w:rFonts w:ascii="ＭＳ 明朝" w:hAnsi="ＭＳ 明朝" w:hint="eastAsia"/>
          <w:sz w:val="22"/>
        </w:rPr>
      </w:pPr>
    </w:p>
    <w:p w14:paraId="60795D37" w14:textId="77777777" w:rsidR="009177A0" w:rsidRDefault="00124C89" w:rsidP="006E6BF5">
      <w:pPr>
        <w:spacing w:line="360" w:lineRule="atLeast"/>
        <w:ind w:firstLineChars="2400" w:firstLine="5280"/>
        <w:jc w:val="left"/>
        <w:rPr>
          <w:rFonts w:ascii="ＭＳ 明朝" w:hAnsi="ＭＳ 明朝" w:hint="eastAsia"/>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p w14:paraId="2AF9EF0F" w14:textId="77777777" w:rsidR="001D14F6" w:rsidRDefault="001D14F6" w:rsidP="006E6BF5">
      <w:pPr>
        <w:spacing w:line="360" w:lineRule="atLeast"/>
        <w:ind w:firstLineChars="2400" w:firstLine="5280"/>
        <w:jc w:val="left"/>
        <w:rPr>
          <w:rFonts w:ascii="ＭＳ 明朝" w:hAnsi="ＭＳ 明朝" w:hint="eastAsia"/>
          <w:sz w:val="22"/>
        </w:rPr>
      </w:pPr>
    </w:p>
    <w:p w14:paraId="5154D163" w14:textId="77777777" w:rsidR="003D50AD" w:rsidRDefault="003D50AD" w:rsidP="00A67ECD">
      <w:pPr>
        <w:rPr>
          <w:rFonts w:hAnsi="ＭＳ 明朝" w:hint="eastAsia"/>
          <w:sz w:val="22"/>
        </w:rPr>
      </w:pPr>
    </w:p>
    <w:sectPr w:rsidR="003D50AD" w:rsidSect="006E6BF5">
      <w:headerReference w:type="default" r:id="rId7"/>
      <w:footerReference w:type="default" r:id="rId8"/>
      <w:pgSz w:w="11906" w:h="16838" w:code="9"/>
      <w:pgMar w:top="1418"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19F8" w14:textId="77777777" w:rsidR="00032695" w:rsidRDefault="00032695">
      <w:r>
        <w:separator/>
      </w:r>
    </w:p>
  </w:endnote>
  <w:endnote w:type="continuationSeparator" w:id="0">
    <w:p w14:paraId="7A233648" w14:textId="77777777" w:rsidR="00032695" w:rsidRDefault="0003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25F7" w14:textId="77777777" w:rsidR="00EE3A44" w:rsidRDefault="00EE3A44">
    <w:pPr>
      <w:pStyle w:val="a3"/>
      <w:jc w:val="center"/>
    </w:pPr>
    <w:r>
      <w:fldChar w:fldCharType="begin"/>
    </w:r>
    <w:r>
      <w:instrText xml:space="preserve"> PAGE   \* MERGEFORMAT </w:instrText>
    </w:r>
    <w:r>
      <w:fldChar w:fldCharType="separate"/>
    </w:r>
    <w:r w:rsidR="006867C9" w:rsidRPr="006867C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B2FC" w14:textId="77777777" w:rsidR="00032695" w:rsidRDefault="00032695">
      <w:r>
        <w:separator/>
      </w:r>
    </w:p>
  </w:footnote>
  <w:footnote w:type="continuationSeparator" w:id="0">
    <w:p w14:paraId="5E693040" w14:textId="77777777" w:rsidR="00032695" w:rsidRDefault="0003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91F" w14:textId="77777777" w:rsidR="00EE3A44" w:rsidRPr="006E6BF5" w:rsidRDefault="00EE3A44" w:rsidP="006E6BF5">
    <w:pPr>
      <w:pStyle w:val="a6"/>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56C"/>
    <w:multiLevelType w:val="singleLevel"/>
    <w:tmpl w:val="1C508CCC"/>
    <w:lvl w:ilvl="0">
      <w:start w:val="1"/>
      <w:numFmt w:val="decimal"/>
      <w:lvlText w:val="(%1)"/>
      <w:legacy w:legacy="1" w:legacySpace="0" w:legacyIndent="425"/>
      <w:lvlJc w:val="left"/>
      <w:pPr>
        <w:ind w:left="1320" w:hanging="425"/>
      </w:pPr>
    </w:lvl>
  </w:abstractNum>
  <w:abstractNum w:abstractNumId="1"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3"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8"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2"/>
  </w:num>
  <w:num w:numId="2">
    <w:abstractNumId w:val="3"/>
  </w:num>
  <w:num w:numId="3">
    <w:abstractNumId w:val="8"/>
  </w:num>
  <w:num w:numId="4">
    <w:abstractNumId w:val="1"/>
  </w:num>
  <w:num w:numId="5">
    <w:abstractNumId w:val="4"/>
  </w:num>
  <w:num w:numId="6">
    <w:abstractNumId w:val="7"/>
  </w:num>
  <w:num w:numId="7">
    <w:abstractNumId w:val="7"/>
  </w:num>
  <w:num w:numId="8">
    <w:abstractNumId w:val="7"/>
  </w:num>
  <w:num w:numId="9">
    <w:abstractNumId w:val="5"/>
  </w:num>
  <w:num w:numId="10">
    <w:abstractNumId w:val="6"/>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32695"/>
    <w:rsid w:val="00041281"/>
    <w:rsid w:val="000715D5"/>
    <w:rsid w:val="00074C9B"/>
    <w:rsid w:val="00094FB6"/>
    <w:rsid w:val="000B609A"/>
    <w:rsid w:val="000F6FFA"/>
    <w:rsid w:val="001122EC"/>
    <w:rsid w:val="00124C89"/>
    <w:rsid w:val="00152855"/>
    <w:rsid w:val="001C2266"/>
    <w:rsid w:val="001D14F6"/>
    <w:rsid w:val="001F0134"/>
    <w:rsid w:val="001F102C"/>
    <w:rsid w:val="001F2789"/>
    <w:rsid w:val="00211084"/>
    <w:rsid w:val="002154CD"/>
    <w:rsid w:val="00220E6B"/>
    <w:rsid w:val="002232FD"/>
    <w:rsid w:val="00232BC3"/>
    <w:rsid w:val="002546B9"/>
    <w:rsid w:val="00271F53"/>
    <w:rsid w:val="0028595D"/>
    <w:rsid w:val="002D69BB"/>
    <w:rsid w:val="003049BA"/>
    <w:rsid w:val="003122B6"/>
    <w:rsid w:val="00317B2A"/>
    <w:rsid w:val="00321C54"/>
    <w:rsid w:val="00325A89"/>
    <w:rsid w:val="003356FF"/>
    <w:rsid w:val="003470D5"/>
    <w:rsid w:val="00384C22"/>
    <w:rsid w:val="003A4A38"/>
    <w:rsid w:val="003B151B"/>
    <w:rsid w:val="003C4302"/>
    <w:rsid w:val="003D50AD"/>
    <w:rsid w:val="003E1B58"/>
    <w:rsid w:val="00460E98"/>
    <w:rsid w:val="00467336"/>
    <w:rsid w:val="00495411"/>
    <w:rsid w:val="004F382B"/>
    <w:rsid w:val="0050094D"/>
    <w:rsid w:val="00516B5A"/>
    <w:rsid w:val="005348B3"/>
    <w:rsid w:val="00542E52"/>
    <w:rsid w:val="00546E9E"/>
    <w:rsid w:val="005616F5"/>
    <w:rsid w:val="00586275"/>
    <w:rsid w:val="005A58FF"/>
    <w:rsid w:val="00604A48"/>
    <w:rsid w:val="00614456"/>
    <w:rsid w:val="006222D7"/>
    <w:rsid w:val="00632382"/>
    <w:rsid w:val="00635DAB"/>
    <w:rsid w:val="006652AE"/>
    <w:rsid w:val="006856C1"/>
    <w:rsid w:val="006867C9"/>
    <w:rsid w:val="00687EEA"/>
    <w:rsid w:val="006937C7"/>
    <w:rsid w:val="006B1B3E"/>
    <w:rsid w:val="006D0E5A"/>
    <w:rsid w:val="006E6BF5"/>
    <w:rsid w:val="00724101"/>
    <w:rsid w:val="0072413B"/>
    <w:rsid w:val="007535DE"/>
    <w:rsid w:val="0078033A"/>
    <w:rsid w:val="007D198F"/>
    <w:rsid w:val="008526AA"/>
    <w:rsid w:val="008642C2"/>
    <w:rsid w:val="00880E85"/>
    <w:rsid w:val="008865AB"/>
    <w:rsid w:val="008A4029"/>
    <w:rsid w:val="008F0729"/>
    <w:rsid w:val="008F5039"/>
    <w:rsid w:val="009177A0"/>
    <w:rsid w:val="0093490E"/>
    <w:rsid w:val="0094648A"/>
    <w:rsid w:val="009654AE"/>
    <w:rsid w:val="0098392E"/>
    <w:rsid w:val="009B3B80"/>
    <w:rsid w:val="009B4845"/>
    <w:rsid w:val="009C2E69"/>
    <w:rsid w:val="009D7806"/>
    <w:rsid w:val="009E6375"/>
    <w:rsid w:val="009E712D"/>
    <w:rsid w:val="009F18E9"/>
    <w:rsid w:val="00A029DE"/>
    <w:rsid w:val="00A02B55"/>
    <w:rsid w:val="00A11E26"/>
    <w:rsid w:val="00A4311F"/>
    <w:rsid w:val="00A44179"/>
    <w:rsid w:val="00A50B22"/>
    <w:rsid w:val="00A57B31"/>
    <w:rsid w:val="00A67ECD"/>
    <w:rsid w:val="00A71FB1"/>
    <w:rsid w:val="00AB4974"/>
    <w:rsid w:val="00AC494B"/>
    <w:rsid w:val="00AC6611"/>
    <w:rsid w:val="00AD0BCC"/>
    <w:rsid w:val="00AE11E5"/>
    <w:rsid w:val="00B15DBC"/>
    <w:rsid w:val="00B44CEF"/>
    <w:rsid w:val="00B453AB"/>
    <w:rsid w:val="00B6794E"/>
    <w:rsid w:val="00B7692A"/>
    <w:rsid w:val="00BD1236"/>
    <w:rsid w:val="00BD4AED"/>
    <w:rsid w:val="00C52A04"/>
    <w:rsid w:val="00C54A38"/>
    <w:rsid w:val="00C67D57"/>
    <w:rsid w:val="00C71B66"/>
    <w:rsid w:val="00CE3820"/>
    <w:rsid w:val="00CF6152"/>
    <w:rsid w:val="00D136C8"/>
    <w:rsid w:val="00D60519"/>
    <w:rsid w:val="00DA5255"/>
    <w:rsid w:val="00E256AA"/>
    <w:rsid w:val="00E353BA"/>
    <w:rsid w:val="00E732E3"/>
    <w:rsid w:val="00E85BB3"/>
    <w:rsid w:val="00EC045E"/>
    <w:rsid w:val="00EC4AB4"/>
    <w:rsid w:val="00EE3A44"/>
    <w:rsid w:val="00F247E5"/>
    <w:rsid w:val="00F25C74"/>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50789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0"/>
    <w:pPr>
      <w:numPr>
        <w:numId w:val="6"/>
      </w:numPr>
      <w:tabs>
        <w:tab w:val="left" w:pos="2580"/>
      </w:tabs>
      <w:spacing w:line="360" w:lineRule="auto"/>
      <w:jc w:val="center"/>
    </w:pPr>
    <w:rPr>
      <w:rFonts w:ascii="ＭＳ 明朝" w:hAnsi="ＭＳ 明朝"/>
      <w:kern w:val="0"/>
      <w:sz w:val="22"/>
    </w:rPr>
  </w:style>
  <w:style w:type="paragraph" w:styleId="10">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 w:type="table" w:styleId="af5">
    <w:name w:val="Table Grid"/>
    <w:basedOn w:val="a1"/>
    <w:rsid w:val="003D5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1年単位の変形労働時間制に関する協定書</vt:lpstr>
    </vt:vector>
  </TitlesOfParts>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1年単位の変形労働時間制に関する協定書</dc:title>
  <dc:subject/>
  <dc:creator/>
  <cp:keywords/>
  <cp:lastModifiedBy/>
  <cp:revision>1</cp:revision>
  <dcterms:created xsi:type="dcterms:W3CDTF">2020-01-20T06:30:00Z</dcterms:created>
  <dcterms:modified xsi:type="dcterms:W3CDTF">2020-01-20T06:31:00Z</dcterms:modified>
</cp:coreProperties>
</file>