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94F4" w14:textId="302E4BC9" w:rsidR="005D6483" w:rsidRDefault="005D6483" w:rsidP="00097AD7">
      <w:pPr>
        <w:spacing w:line="320" w:lineRule="atLeast"/>
        <w:jc w:val="center"/>
        <w:rPr>
          <w:rFonts w:ascii="Meiryo UI" w:eastAsia="Meiryo UI" w:hAnsi="Meiryo UI"/>
          <w:b/>
          <w:bCs/>
          <w:sz w:val="32"/>
          <w:szCs w:val="32"/>
          <w:shd w:val="clear" w:color="auto" w:fill="FFC000"/>
        </w:rPr>
      </w:pPr>
      <w:r w:rsidRPr="00E5466E">
        <w:rPr>
          <w:rFonts w:ascii="Meiryo UI" w:eastAsia="Meiryo UI" w:hAnsi="Meiryo UI"/>
          <w:b/>
          <w:bCs/>
          <w:noProof/>
          <w:sz w:val="32"/>
          <w:szCs w:val="32"/>
          <w:shd w:val="clear" w:color="auto" w:fill="FFC000"/>
        </w:rPr>
        <mc:AlternateContent>
          <mc:Choice Requires="wps">
            <w:drawing>
              <wp:anchor distT="0" distB="0" distL="114300" distR="114300" simplePos="0" relativeHeight="251660288" behindDoc="0" locked="0" layoutInCell="1" allowOverlap="1" wp14:anchorId="2C775C69" wp14:editId="771670A3">
                <wp:simplePos x="0" y="0"/>
                <wp:positionH relativeFrom="margin">
                  <wp:posOffset>3723005</wp:posOffset>
                </wp:positionH>
                <wp:positionV relativeFrom="margin">
                  <wp:posOffset>9415</wp:posOffset>
                </wp:positionV>
                <wp:extent cx="3024505" cy="247650"/>
                <wp:effectExtent l="0" t="0" r="23495" b="19050"/>
                <wp:wrapSquare wrapText="bothSides"/>
                <wp:docPr id="414422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247650"/>
                        </a:xfrm>
                        <a:prstGeom prst="rect">
                          <a:avLst/>
                        </a:prstGeom>
                        <a:solidFill>
                          <a:srgbClr val="FFFFFF"/>
                        </a:solidFill>
                        <a:ln w="6350">
                          <a:solidFill>
                            <a:srgbClr val="000000"/>
                          </a:solidFill>
                          <a:miter lim="800000"/>
                          <a:headEnd/>
                          <a:tailEnd/>
                        </a:ln>
                      </wps:spPr>
                      <wps:txbx>
                        <w:txbxContent>
                          <w:p w14:paraId="6881DC14" w14:textId="297ABF93" w:rsidR="00C11576" w:rsidRPr="00532344" w:rsidRDefault="00C11576" w:rsidP="00532344">
                            <w:pPr>
                              <w:spacing w:line="260" w:lineRule="exact"/>
                              <w:jc w:val="center"/>
                              <w:rPr>
                                <w:rFonts w:ascii="ＭＳ Ｐゴシック" w:eastAsia="ＭＳ Ｐゴシック" w:hAnsi="ＭＳ Ｐゴシック"/>
                                <w:sz w:val="20"/>
                                <w:szCs w:val="20"/>
                              </w:rPr>
                            </w:pPr>
                            <w:r w:rsidRPr="00532344">
                              <w:rPr>
                                <w:rFonts w:ascii="ＭＳ Ｐゴシック" w:eastAsia="ＭＳ Ｐゴシック" w:hAnsi="ＭＳ Ｐゴシック" w:hint="eastAsia"/>
                                <w:sz w:val="20"/>
                                <w:szCs w:val="20"/>
                              </w:rPr>
                              <w:t>妊娠・出産等申出時個別</w:t>
                            </w:r>
                            <w:r w:rsidRPr="00532344">
                              <w:rPr>
                                <w:rFonts w:ascii="ＭＳ Ｐゴシック" w:eastAsia="ＭＳ Ｐゴシック" w:hAnsi="ＭＳ Ｐゴシック"/>
                                <w:sz w:val="20"/>
                                <w:szCs w:val="20"/>
                              </w:rPr>
                              <w:t>周知</w:t>
                            </w:r>
                            <w:r w:rsidRPr="00532344">
                              <w:rPr>
                                <w:rFonts w:ascii="ＭＳ Ｐゴシック" w:eastAsia="ＭＳ Ｐゴシック" w:hAnsi="ＭＳ Ｐゴシック" w:hint="eastAsia"/>
                                <w:sz w:val="20"/>
                                <w:szCs w:val="20"/>
                              </w:rPr>
                              <w:t>・</w:t>
                            </w:r>
                            <w:r w:rsidRPr="00532344">
                              <w:rPr>
                                <w:rFonts w:ascii="ＭＳ Ｐゴシック" w:eastAsia="ＭＳ Ｐゴシック" w:hAnsi="ＭＳ Ｐゴシック"/>
                                <w:sz w:val="20"/>
                                <w:szCs w:val="20"/>
                              </w:rPr>
                              <w:t>意向</w:t>
                            </w:r>
                            <w:r w:rsidRPr="00532344">
                              <w:rPr>
                                <w:rFonts w:ascii="ＭＳ Ｐゴシック" w:eastAsia="ＭＳ Ｐゴシック" w:hAnsi="ＭＳ Ｐゴシック" w:hint="eastAsia"/>
                                <w:sz w:val="20"/>
                                <w:szCs w:val="20"/>
                              </w:rPr>
                              <w:t>確認書</w:t>
                            </w:r>
                            <w:r w:rsidR="004040C8">
                              <w:rPr>
                                <w:rFonts w:ascii="ＭＳ Ｐゴシック" w:eastAsia="ＭＳ Ｐゴシック" w:hAnsi="ＭＳ Ｐゴシック" w:hint="eastAsia"/>
                                <w:sz w:val="20"/>
                                <w:szCs w:val="20"/>
                              </w:rPr>
                              <w:t xml:space="preserve">　</w:t>
                            </w:r>
                            <w:r w:rsidRPr="00532344">
                              <w:rPr>
                                <w:rFonts w:ascii="ＭＳ Ｐゴシック" w:eastAsia="ＭＳ Ｐゴシック" w:hAnsi="ＭＳ Ｐゴシック" w:hint="eastAsia"/>
                                <w:sz w:val="20"/>
                                <w:szCs w:val="20"/>
                              </w:rPr>
                              <w:t>記載例</w:t>
                            </w:r>
                          </w:p>
                        </w:txbxContent>
                      </wps:txbx>
                      <wps:bodyPr rot="0" vert="horz" wrap="square" lIns="91440" tIns="180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775C69" id="_x0000_t202" coordsize="21600,21600" o:spt="202" path="m,l,21600r21600,l21600,xe">
                <v:stroke joinstyle="miter"/>
                <v:path gradientshapeok="t" o:connecttype="rect"/>
              </v:shapetype>
              <v:shape id="テキスト ボックス 2" o:spid="_x0000_s1026" type="#_x0000_t202" style="position:absolute;left:0;text-align:left;margin-left:293.15pt;margin-top:.75pt;width:238.15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" strokeweight=".5pt">
                <v:textbox inset=",.5mm">
                  <w:txbxContent>
                    <w:p w14:paraId="6881DC14" w14:textId="297ABF93" w:rsidR="00C11576" w:rsidRPr="00532344" w:rsidRDefault="00C11576" w:rsidP="00532344">
                      <w:pPr>
                        <w:spacing w:line="260" w:lineRule="exact"/>
                        <w:jc w:val="center"/>
                        <w:rPr>
                          <w:rFonts w:ascii="ＭＳ Ｐゴシック" w:eastAsia="ＭＳ Ｐゴシック" w:hAnsi="ＭＳ Ｐゴシック"/>
                          <w:sz w:val="20"/>
                          <w:szCs w:val="20"/>
                        </w:rPr>
                      </w:pPr>
                      <w:r w:rsidRPr="00532344">
                        <w:rPr>
                          <w:rFonts w:ascii="ＭＳ Ｐゴシック" w:eastAsia="ＭＳ Ｐゴシック" w:hAnsi="ＭＳ Ｐゴシック" w:hint="eastAsia"/>
                          <w:sz w:val="20"/>
                          <w:szCs w:val="20"/>
                        </w:rPr>
                        <w:t>妊娠・出産等申出時個別</w:t>
                      </w:r>
                      <w:r w:rsidRPr="00532344">
                        <w:rPr>
                          <w:rFonts w:ascii="ＭＳ Ｐゴシック" w:eastAsia="ＭＳ Ｐゴシック" w:hAnsi="ＭＳ Ｐゴシック"/>
                          <w:sz w:val="20"/>
                          <w:szCs w:val="20"/>
                        </w:rPr>
                        <w:t>周知</w:t>
                      </w:r>
                      <w:r w:rsidRPr="00532344">
                        <w:rPr>
                          <w:rFonts w:ascii="ＭＳ Ｐゴシック" w:eastAsia="ＭＳ Ｐゴシック" w:hAnsi="ＭＳ Ｐゴシック" w:hint="eastAsia"/>
                          <w:sz w:val="20"/>
                          <w:szCs w:val="20"/>
                        </w:rPr>
                        <w:t>・</w:t>
                      </w:r>
                      <w:r w:rsidRPr="00532344">
                        <w:rPr>
                          <w:rFonts w:ascii="ＭＳ Ｐゴシック" w:eastAsia="ＭＳ Ｐゴシック" w:hAnsi="ＭＳ Ｐゴシック"/>
                          <w:sz w:val="20"/>
                          <w:szCs w:val="20"/>
                        </w:rPr>
                        <w:t>意向</w:t>
                      </w:r>
                      <w:r w:rsidRPr="00532344">
                        <w:rPr>
                          <w:rFonts w:ascii="ＭＳ Ｐゴシック" w:eastAsia="ＭＳ Ｐゴシック" w:hAnsi="ＭＳ Ｐゴシック" w:hint="eastAsia"/>
                          <w:sz w:val="20"/>
                          <w:szCs w:val="20"/>
                        </w:rPr>
                        <w:t>確認書</w:t>
                      </w:r>
                      <w:r w:rsidR="004040C8">
                        <w:rPr>
                          <w:rFonts w:ascii="ＭＳ Ｐゴシック" w:eastAsia="ＭＳ Ｐゴシック" w:hAnsi="ＭＳ Ｐゴシック" w:hint="eastAsia"/>
                          <w:sz w:val="20"/>
                          <w:szCs w:val="20"/>
                        </w:rPr>
                        <w:t xml:space="preserve">　</w:t>
                      </w:r>
                      <w:r w:rsidRPr="00532344">
                        <w:rPr>
                          <w:rFonts w:ascii="ＭＳ Ｐゴシック" w:eastAsia="ＭＳ Ｐゴシック" w:hAnsi="ＭＳ Ｐゴシック" w:hint="eastAsia"/>
                          <w:sz w:val="20"/>
                          <w:szCs w:val="20"/>
                        </w:rPr>
                        <w:t>記載例</w:t>
                      </w:r>
                    </w:p>
                  </w:txbxContent>
                </v:textbox>
                <w10:wrap type="square" anchorx="margin" anchory="margin"/>
              </v:shape>
            </w:pict>
          </mc:Fallback>
        </mc:AlternateContent>
      </w:r>
    </w:p>
    <w:p w14:paraId="74CCA870" w14:textId="1C8F47F9" w:rsidR="000250CC" w:rsidRPr="001A565C" w:rsidRDefault="00BA174A" w:rsidP="000250CC">
      <w:pPr>
        <w:spacing w:line="320" w:lineRule="atLeast"/>
        <w:jc w:val="center"/>
        <w:rPr>
          <w:rFonts w:ascii="Meiryo UI" w:eastAsia="Meiryo UI" w:hAnsi="Meiryo UI"/>
          <w:b/>
          <w:bCs/>
          <w:spacing w:val="-20"/>
          <w:sz w:val="18"/>
          <w:szCs w:val="18"/>
        </w:rPr>
      </w:pPr>
      <w:r w:rsidRPr="00E5466E">
        <w:rPr>
          <w:rFonts w:ascii="Meiryo UI" w:eastAsia="Meiryo UI" w:hAnsi="Meiryo UI"/>
          <w:b/>
          <w:bCs/>
          <w:noProof/>
          <w:shd w:val="clear" w:color="auto" w:fill="FFC000"/>
        </w:rPr>
        <mc:AlternateContent>
          <mc:Choice Requires="wps">
            <w:drawing>
              <wp:anchor distT="0" distB="0" distL="114300" distR="114300" simplePos="0" relativeHeight="251659264" behindDoc="0" locked="0" layoutInCell="1" allowOverlap="1" wp14:anchorId="769AD201" wp14:editId="28A08345">
                <wp:simplePos x="0" y="0"/>
                <wp:positionH relativeFrom="margin">
                  <wp:posOffset>1363980</wp:posOffset>
                </wp:positionH>
                <wp:positionV relativeFrom="paragraph">
                  <wp:posOffset>340360</wp:posOffset>
                </wp:positionV>
                <wp:extent cx="3509010" cy="362585"/>
                <wp:effectExtent l="0" t="0" r="15240" b="18415"/>
                <wp:wrapNone/>
                <wp:docPr id="60654362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9010" cy="362585"/>
                        </a:xfrm>
                        <a:prstGeom prst="rect">
                          <a:avLst/>
                        </a:prstGeom>
                        <a:solidFill>
                          <a:schemeClr val="accent4">
                            <a:lumMod val="20000"/>
                            <a:lumOff val="80000"/>
                          </a:schemeClr>
                        </a:solidFill>
                        <a:ln w="6350">
                          <a:solidFill>
                            <a:prstClr val="black"/>
                          </a:solidFill>
                        </a:ln>
                      </wps:spPr>
                      <wps:txbx>
                        <w:txbxContent>
                          <w:p w14:paraId="5EEE76DF" w14:textId="77777777" w:rsidR="00C11576" w:rsidRPr="00FF06AA" w:rsidRDefault="00C11576" w:rsidP="00C11576">
                            <w:pPr>
                              <w:spacing w:line="440" w:lineRule="exact"/>
                              <w:jc w:val="center"/>
                              <w:rPr>
                                <w:rFonts w:ascii="メイリオ" w:eastAsia="メイリオ" w:hAnsi="メイリオ"/>
                                <w:b/>
                                <w:sz w:val="36"/>
                              </w:rPr>
                            </w:pPr>
                            <w:r>
                              <w:rPr>
                                <w:rFonts w:ascii="メイリオ" w:eastAsia="メイリオ" w:hAnsi="メイリオ" w:hint="eastAsia"/>
                                <w:b/>
                                <w:sz w:val="36"/>
                              </w:rPr>
                              <w:t xml:space="preserve"> 仕事と</w:t>
                            </w:r>
                            <w:r>
                              <w:rPr>
                                <w:rFonts w:ascii="メイリオ" w:eastAsia="メイリオ" w:hAnsi="メイリオ"/>
                                <w:b/>
                                <w:sz w:val="36"/>
                              </w:rPr>
                              <w:t>育児</w:t>
                            </w:r>
                            <w:r>
                              <w:rPr>
                                <w:rFonts w:ascii="メイリオ" w:eastAsia="メイリオ" w:hAnsi="メイリオ" w:hint="eastAsia"/>
                                <w:b/>
                                <w:sz w:val="36"/>
                              </w:rPr>
                              <w:t>の両立を</w:t>
                            </w:r>
                            <w:r>
                              <w:rPr>
                                <w:rFonts w:ascii="メイリオ" w:eastAsia="メイリオ" w:hAnsi="メイリオ"/>
                                <w:b/>
                                <w:sz w:val="36"/>
                              </w:rPr>
                              <w:t>進めよう</w:t>
                            </w:r>
                            <w:r>
                              <w:rPr>
                                <w:rFonts w:ascii="メイリオ" w:eastAsia="メイリオ" w:hAnsi="メイリオ" w:hint="eastAsia"/>
                                <w:b/>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AD201" id="テキスト ボックス 3" o:spid="_x0000_s1027" type="#_x0000_t202" style="position:absolute;left:0;text-align:left;margin-left:107.4pt;margin-top:26.8pt;width:276.3pt;height:2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" fillcolor="#fff2cc [663]" strokeweight=".5pt">
                <v:path arrowok="t"/>
                <v:textbox>
                  <w:txbxContent>
                    <w:p w14:paraId="5EEE76DF" w14:textId="77777777" w:rsidR="00C11576" w:rsidRPr="00FF06AA" w:rsidRDefault="00C11576" w:rsidP="00C11576">
                      <w:pPr>
                        <w:spacing w:line="440" w:lineRule="exact"/>
                        <w:jc w:val="center"/>
                        <w:rPr>
                          <w:rFonts w:ascii="メイリオ" w:eastAsia="メイリオ" w:hAnsi="メイリオ"/>
                          <w:b/>
                          <w:sz w:val="36"/>
                        </w:rPr>
                      </w:pPr>
                      <w:r>
                        <w:rPr>
                          <w:rFonts w:ascii="メイリオ" w:eastAsia="メイリオ" w:hAnsi="メイリオ" w:hint="eastAsia"/>
                          <w:b/>
                          <w:sz w:val="36"/>
                        </w:rPr>
                        <w:t xml:space="preserve"> 仕事と</w:t>
                      </w:r>
                      <w:r>
                        <w:rPr>
                          <w:rFonts w:ascii="メイリオ" w:eastAsia="メイリオ" w:hAnsi="メイリオ"/>
                          <w:b/>
                          <w:sz w:val="36"/>
                        </w:rPr>
                        <w:t>育児</w:t>
                      </w:r>
                      <w:r>
                        <w:rPr>
                          <w:rFonts w:ascii="メイリオ" w:eastAsia="メイリオ" w:hAnsi="メイリオ" w:hint="eastAsia"/>
                          <w:b/>
                          <w:sz w:val="36"/>
                        </w:rPr>
                        <w:t>の両立を</w:t>
                      </w:r>
                      <w:r>
                        <w:rPr>
                          <w:rFonts w:ascii="メイリオ" w:eastAsia="メイリオ" w:hAnsi="メイリオ"/>
                          <w:b/>
                          <w:sz w:val="36"/>
                        </w:rPr>
                        <w:t>進めよう</w:t>
                      </w:r>
                      <w:r>
                        <w:rPr>
                          <w:rFonts w:ascii="メイリオ" w:eastAsia="メイリオ" w:hAnsi="メイリオ" w:hint="eastAsia"/>
                          <w:b/>
                          <w:sz w:val="36"/>
                        </w:rPr>
                        <w:t>！</w:t>
                      </w:r>
                    </w:p>
                  </w:txbxContent>
                </v:textbox>
                <w10:wrap anchorx="margin"/>
              </v:shape>
            </w:pict>
          </mc:Fallback>
        </mc:AlternateContent>
      </w:r>
      <w:r w:rsidR="00C11576" w:rsidRPr="00E5466E">
        <w:rPr>
          <w:rFonts w:ascii="Meiryo UI" w:eastAsia="Meiryo UI" w:hAnsi="Meiryo UI" w:hint="eastAsia"/>
          <w:b/>
          <w:bCs/>
          <w:sz w:val="32"/>
          <w:szCs w:val="32"/>
          <w:shd w:val="clear" w:color="auto" w:fill="FFC000"/>
        </w:rPr>
        <w:t>【妊娠・出産等申出時用】</w:t>
      </w:r>
      <w:r w:rsidR="00943F81" w:rsidRPr="00E5466E">
        <w:rPr>
          <w:rFonts w:ascii="Meiryo UI" w:eastAsia="Meiryo UI" w:hAnsi="Meiryo UI" w:hint="eastAsia"/>
          <w:b/>
          <w:bCs/>
          <w:sz w:val="32"/>
          <w:szCs w:val="32"/>
        </w:rPr>
        <w:t xml:space="preserve">　</w:t>
      </w:r>
      <w:r w:rsidR="006C5599" w:rsidRPr="00E5466E">
        <w:rPr>
          <w:rFonts w:ascii="Meiryo UI" w:eastAsia="Meiryo UI" w:hAnsi="Meiryo UI" w:hint="eastAsia"/>
          <w:b/>
          <w:bCs/>
          <w:sz w:val="32"/>
          <w:szCs w:val="32"/>
        </w:rPr>
        <w:t>個別周知・意向確認書</w:t>
      </w:r>
      <w:r w:rsidR="000250CC">
        <w:rPr>
          <w:rFonts w:ascii="Meiryo UI" w:eastAsia="Meiryo UI" w:hAnsi="Meiryo UI" w:hint="eastAsia"/>
          <w:sz w:val="18"/>
          <w:szCs w:val="18"/>
        </w:rPr>
        <w:t>(規程第25条第</w:t>
      </w:r>
      <w:r w:rsidR="00F5619E">
        <w:rPr>
          <w:rFonts w:ascii="Meiryo UI" w:eastAsia="Meiryo UI" w:hAnsi="Meiryo UI" w:hint="eastAsia"/>
          <w:sz w:val="18"/>
          <w:szCs w:val="18"/>
        </w:rPr>
        <w:t>1</w:t>
      </w:r>
      <w:r w:rsidR="002B7CAA">
        <w:rPr>
          <w:rFonts w:ascii="Meiryo UI" w:eastAsia="Meiryo UI" w:hAnsi="Meiryo UI" w:hint="eastAsia"/>
          <w:sz w:val="18"/>
          <w:szCs w:val="18"/>
        </w:rPr>
        <w:t>項第１号関係)</w:t>
      </w:r>
    </w:p>
    <w:p w14:paraId="0C58B162" w14:textId="6A66BADC" w:rsidR="006C5599" w:rsidRPr="000250CC" w:rsidRDefault="006C5599" w:rsidP="00097AD7">
      <w:pPr>
        <w:spacing w:line="320" w:lineRule="atLeast"/>
        <w:jc w:val="center"/>
        <w:rPr>
          <w:rFonts w:ascii="Meiryo UI" w:eastAsia="Meiryo UI" w:hAnsi="Meiryo UI"/>
          <w:b/>
          <w:bCs/>
          <w:spacing w:val="-20"/>
          <w:sz w:val="18"/>
          <w:szCs w:val="18"/>
        </w:rPr>
      </w:pPr>
    </w:p>
    <w:p w14:paraId="3AE1E2A3" w14:textId="3A770320" w:rsidR="00C11576" w:rsidRPr="00E5466E" w:rsidRDefault="00C11576" w:rsidP="00C11576">
      <w:pPr>
        <w:widowControl/>
        <w:spacing w:after="120" w:line="180" w:lineRule="atLeast"/>
        <w:ind w:left="280" w:hangingChars="100" w:hanging="280"/>
        <w:jc w:val="center"/>
        <w:rPr>
          <w:rFonts w:ascii="Meiryo UI" w:eastAsia="Meiryo UI" w:hAnsi="Meiryo UI"/>
          <w:sz w:val="28"/>
          <w:szCs w:val="28"/>
        </w:rPr>
      </w:pPr>
    </w:p>
    <w:p w14:paraId="06C059CA" w14:textId="72583F78" w:rsidR="00C11576" w:rsidRPr="00852EDE" w:rsidRDefault="00C11576" w:rsidP="00081ECC">
      <w:pPr>
        <w:spacing w:beforeLines="50" w:before="120" w:line="320" w:lineRule="exact"/>
        <w:ind w:firstLineChars="100" w:firstLine="220"/>
        <w:rPr>
          <w:rFonts w:ascii="Meiryo UI" w:eastAsia="Meiryo UI" w:hAnsi="Meiryo UI"/>
          <w:bCs/>
          <w:sz w:val="22"/>
        </w:rPr>
      </w:pPr>
      <w:r w:rsidRPr="00852EDE">
        <w:rPr>
          <w:rFonts w:ascii="Meiryo UI" w:eastAsia="Meiryo UI" w:hAnsi="Meiryo UI" w:hint="eastAsia"/>
          <w:bCs/>
          <w:sz w:val="22"/>
        </w:rPr>
        <w:t>社長からのメッセージ「□□□□□□□□□□□□□□□□□□□□□□□」</w:t>
      </w:r>
    </w:p>
    <w:p w14:paraId="1C41544E" w14:textId="77777777" w:rsidR="00C11576" w:rsidRPr="00852EDE" w:rsidRDefault="00C11576" w:rsidP="00C11576">
      <w:pPr>
        <w:spacing w:line="320" w:lineRule="exact"/>
        <w:ind w:firstLineChars="200" w:firstLine="440"/>
        <w:rPr>
          <w:rFonts w:ascii="Meiryo UI" w:eastAsia="Meiryo UI" w:hAnsi="Meiryo UI"/>
          <w:bCs/>
          <w:sz w:val="22"/>
        </w:rPr>
      </w:pPr>
      <w:r w:rsidRPr="00852EDE">
        <w:rPr>
          <w:rFonts w:ascii="Meiryo UI" w:eastAsia="Meiryo UI" w:hAnsi="Meiryo UI" w:hint="eastAsia"/>
          <w:bCs/>
          <w:sz w:val="22"/>
        </w:rPr>
        <w:t>～我が社の目標～</w:t>
      </w:r>
    </w:p>
    <w:p w14:paraId="114BF77A" w14:textId="77777777" w:rsidR="00C11576" w:rsidRPr="00852EDE" w:rsidRDefault="00C11576" w:rsidP="00C11576">
      <w:pPr>
        <w:spacing w:line="320" w:lineRule="exact"/>
        <w:ind w:firstLineChars="300" w:firstLine="660"/>
        <w:rPr>
          <w:rFonts w:ascii="Meiryo UI" w:eastAsia="Meiryo UI" w:hAnsi="Meiryo UI"/>
          <w:bCs/>
          <w:sz w:val="22"/>
        </w:rPr>
      </w:pPr>
      <w:r w:rsidRPr="00852EDE">
        <w:rPr>
          <w:rFonts w:ascii="Meiryo UI" w:eastAsia="Meiryo UI" w:hAnsi="Meiryo UI" w:hint="eastAsia"/>
          <w:bCs/>
          <w:sz w:val="22"/>
        </w:rPr>
        <w:t>男性の育児休業・出生時育児休業取得率●●％以上、平均●か月以上</w:t>
      </w:r>
    </w:p>
    <w:p w14:paraId="2A61AD35" w14:textId="77777777" w:rsidR="00C11576" w:rsidRPr="00852EDE" w:rsidRDefault="00C11576" w:rsidP="00852EDE">
      <w:pPr>
        <w:spacing w:afterLines="100" w:after="240" w:line="280" w:lineRule="exact"/>
        <w:ind w:firstLineChars="300" w:firstLine="660"/>
        <w:rPr>
          <w:rFonts w:ascii="Meiryo UI" w:eastAsia="Meiryo UI" w:hAnsi="Meiryo UI"/>
          <w:bCs/>
          <w:sz w:val="22"/>
        </w:rPr>
      </w:pPr>
      <w:r w:rsidRPr="00852EDE">
        <w:rPr>
          <w:rFonts w:ascii="Meiryo UI" w:eastAsia="Meiryo UI" w:hAnsi="Meiryo UI" w:hint="eastAsia"/>
          <w:bCs/>
          <w:sz w:val="22"/>
        </w:rPr>
        <w:t>女性の育児休業取得率●●％以上</w:t>
      </w:r>
    </w:p>
    <w:p w14:paraId="003E9257" w14:textId="77777777" w:rsidR="00C11576" w:rsidRPr="00E5466E" w:rsidRDefault="00C11576" w:rsidP="00C11576">
      <w:pPr>
        <w:spacing w:before="120" w:line="280" w:lineRule="exact"/>
        <w:ind w:firstLineChars="100" w:firstLine="216"/>
        <w:rPr>
          <w:rFonts w:ascii="Meiryo UI" w:eastAsia="Meiryo UI" w:hAnsi="Meiryo UI"/>
          <w:b/>
          <w:spacing w:val="-12"/>
          <w:sz w:val="24"/>
          <w:szCs w:val="24"/>
        </w:rPr>
      </w:pPr>
      <w:r w:rsidRPr="00E5466E">
        <w:rPr>
          <w:rFonts w:ascii="Meiryo UI" w:eastAsia="Meiryo UI" w:hAnsi="Meiryo UI" w:hint="eastAsia"/>
          <w:b/>
          <w:spacing w:val="-12"/>
          <w:sz w:val="24"/>
          <w:szCs w:val="24"/>
        </w:rPr>
        <w:t>育児休業は、原則１歳になるまで取得できる制度です。夫婦で協力して育児をするため積極的に取得しましょう。</w:t>
      </w:r>
    </w:p>
    <w:p w14:paraId="7C158083" w14:textId="0B9C66B5" w:rsidR="006C5599" w:rsidRPr="00E5466E" w:rsidRDefault="00880733" w:rsidP="00E5466E">
      <w:pPr>
        <w:spacing w:afterLines="50" w:after="120" w:line="320" w:lineRule="atLeast"/>
        <w:ind w:rightChars="-68" w:right="-143"/>
        <w:jc w:val="left"/>
        <w:rPr>
          <w:rFonts w:ascii="Meiryo UI" w:eastAsia="Meiryo UI" w:hAnsi="Meiryo UI"/>
          <w:b/>
          <w:bCs/>
          <w:sz w:val="28"/>
          <w:szCs w:val="28"/>
        </w:rPr>
      </w:pPr>
      <w:r w:rsidRPr="00E5466E">
        <w:rPr>
          <w:rFonts w:ascii="Meiryo UI" w:eastAsia="Meiryo UI" w:hAnsi="Meiryo UI" w:hint="eastAsia"/>
          <w:b/>
          <w:bCs/>
          <w:sz w:val="28"/>
          <w:szCs w:val="28"/>
        </w:rPr>
        <w:t>１．</w:t>
      </w:r>
      <w:r w:rsidR="006C5599" w:rsidRPr="00E5466E">
        <w:rPr>
          <w:rFonts w:ascii="Meiryo UI" w:eastAsia="Meiryo UI" w:hAnsi="Meiryo UI" w:hint="eastAsia"/>
          <w:b/>
          <w:bCs/>
          <w:sz w:val="28"/>
          <w:szCs w:val="28"/>
        </w:rPr>
        <w:t>育児休業（育休）は性別を問わず取得できます。</w:t>
      </w:r>
    </w:p>
    <w:tbl>
      <w:tblPr>
        <w:tblStyle w:val="a3"/>
        <w:tblW w:w="10074" w:type="dxa"/>
        <w:tblInd w:w="265" w:type="dxa"/>
        <w:tblLook w:val="04A0" w:firstRow="1" w:lastRow="0" w:firstColumn="1" w:lastColumn="0" w:noHBand="0" w:noVBand="1"/>
      </w:tblPr>
      <w:tblGrid>
        <w:gridCol w:w="1440"/>
        <w:gridCol w:w="8634"/>
      </w:tblGrid>
      <w:tr w:rsidR="006C5599" w:rsidRPr="006A5FE1" w14:paraId="58CD4008" w14:textId="77777777" w:rsidTr="00E5466E">
        <w:trPr>
          <w:trHeight w:val="2491"/>
        </w:trPr>
        <w:tc>
          <w:tcPr>
            <w:tcW w:w="1440" w:type="dxa"/>
            <w:vAlign w:val="center"/>
          </w:tcPr>
          <w:p w14:paraId="5519CCF2" w14:textId="51061BE8" w:rsidR="006C5599" w:rsidRPr="00852EDE" w:rsidRDefault="006C5599" w:rsidP="00943F81">
            <w:pPr>
              <w:snapToGrid w:val="0"/>
              <w:spacing w:line="320" w:lineRule="atLeast"/>
              <w:jc w:val="center"/>
              <w:rPr>
                <w:rFonts w:ascii="Meiryo UI" w:eastAsia="Meiryo UI" w:hAnsi="Meiryo UI"/>
                <w:szCs w:val="21"/>
              </w:rPr>
            </w:pPr>
            <w:r w:rsidRPr="00852EDE">
              <w:rPr>
                <w:rFonts w:ascii="Meiryo UI" w:eastAsia="Meiryo UI" w:hAnsi="Meiryo UI" w:hint="eastAsia"/>
                <w:szCs w:val="21"/>
              </w:rPr>
              <w:t>対象者</w:t>
            </w:r>
          </w:p>
        </w:tc>
        <w:tc>
          <w:tcPr>
            <w:tcW w:w="8634" w:type="dxa"/>
            <w:vAlign w:val="center"/>
          </w:tcPr>
          <w:p w14:paraId="6F82C6BF" w14:textId="47A6BF54" w:rsidR="00097AD7" w:rsidRPr="00852EDE" w:rsidRDefault="000423BE" w:rsidP="00E5466E">
            <w:pPr>
              <w:pStyle w:val="a4"/>
              <w:numPr>
                <w:ilvl w:val="0"/>
                <w:numId w:val="1"/>
              </w:numPr>
              <w:snapToGrid w:val="0"/>
              <w:spacing w:beforeLines="30" w:before="72" w:line="168" w:lineRule="auto"/>
              <w:ind w:leftChars="0" w:left="318" w:hanging="284"/>
              <w:rPr>
                <w:rFonts w:ascii="Meiryo UI" w:eastAsia="Meiryo UI" w:hAnsi="Meiryo UI"/>
                <w:szCs w:val="21"/>
              </w:rPr>
            </w:pPr>
            <w:r w:rsidRPr="00852EDE">
              <w:rPr>
                <w:rFonts w:ascii="Meiryo UI" w:eastAsia="Meiryo UI" w:hAnsi="Meiryo UI" w:hint="eastAsia"/>
                <w:szCs w:val="21"/>
              </w:rPr>
              <w:t>原則、</w:t>
            </w:r>
            <w:r w:rsidRPr="00852EDE">
              <w:rPr>
                <w:rFonts w:ascii="Meiryo UI" w:eastAsia="Meiryo UI" w:hAnsi="Meiryo UI"/>
                <w:szCs w:val="21"/>
              </w:rPr>
              <w:t>1</w:t>
            </w:r>
            <w:r w:rsidRPr="00852EDE">
              <w:rPr>
                <w:rFonts w:ascii="Meiryo UI" w:eastAsia="Meiryo UI" w:hAnsi="Meiryo UI" w:hint="eastAsia"/>
                <w:szCs w:val="21"/>
              </w:rPr>
              <w:t>歳</w:t>
            </w:r>
            <w:r w:rsidRPr="00852EDE">
              <w:rPr>
                <w:rFonts w:ascii="Meiryo UI" w:eastAsia="Meiryo UI" w:hAnsi="Meiryo UI"/>
                <w:szCs w:val="21"/>
              </w:rPr>
              <w:t>未満の子を養育する</w:t>
            </w:r>
            <w:r w:rsidR="00AD55C6" w:rsidRPr="00852EDE">
              <w:rPr>
                <w:rFonts w:ascii="Meiryo UI" w:eastAsia="Meiryo UI" w:hAnsi="Meiryo UI" w:hint="eastAsia"/>
                <w:szCs w:val="21"/>
              </w:rPr>
              <w:t>従業員</w:t>
            </w:r>
            <w:r w:rsidR="006C5599" w:rsidRPr="00852EDE">
              <w:rPr>
                <w:rFonts w:ascii="Meiryo UI" w:eastAsia="Meiryo UI" w:hAnsi="Meiryo UI" w:hint="eastAsia"/>
                <w:szCs w:val="21"/>
              </w:rPr>
              <w:t>。</w:t>
            </w:r>
            <w:r w:rsidRPr="00852EDE">
              <w:rPr>
                <w:rFonts w:ascii="Meiryo UI" w:eastAsia="Meiryo UI" w:hAnsi="Meiryo UI"/>
                <w:szCs w:val="21"/>
              </w:rPr>
              <w:br/>
            </w:r>
            <w:r w:rsidR="006C5599" w:rsidRPr="00852EDE">
              <w:rPr>
                <w:rFonts w:ascii="Meiryo UI" w:eastAsia="Meiryo UI" w:hAnsi="Meiryo UI" w:hint="eastAsia"/>
                <w:szCs w:val="21"/>
              </w:rPr>
              <w:t>※配偶者が専業主婦（夫）でも取得できます。夫婦同時に取得できます。</w:t>
            </w:r>
          </w:p>
          <w:p w14:paraId="64FBC1A1" w14:textId="65958871" w:rsidR="00097AD7" w:rsidRPr="00852EDE" w:rsidRDefault="006C5599" w:rsidP="00E5466E">
            <w:pPr>
              <w:pStyle w:val="a4"/>
              <w:numPr>
                <w:ilvl w:val="0"/>
                <w:numId w:val="1"/>
              </w:numPr>
              <w:snapToGrid w:val="0"/>
              <w:spacing w:beforeLines="30" w:before="72" w:line="168" w:lineRule="auto"/>
              <w:ind w:leftChars="0" w:left="318" w:hanging="284"/>
              <w:rPr>
                <w:rFonts w:ascii="Meiryo UI" w:eastAsia="Meiryo UI" w:hAnsi="Meiryo UI"/>
                <w:szCs w:val="21"/>
              </w:rPr>
            </w:pPr>
            <w:r w:rsidRPr="00852EDE">
              <w:rPr>
                <w:rFonts w:ascii="Meiryo UI" w:eastAsia="Meiryo UI" w:hAnsi="Meiryo UI" w:hint="eastAsia"/>
                <w:szCs w:val="21"/>
              </w:rPr>
              <w:t>有期契約</w:t>
            </w:r>
            <w:r w:rsidR="00AD55C6" w:rsidRPr="00852EDE">
              <w:rPr>
                <w:rFonts w:ascii="Meiryo UI" w:eastAsia="Meiryo UI" w:hAnsi="Meiryo UI" w:hint="eastAsia"/>
                <w:szCs w:val="21"/>
              </w:rPr>
              <w:t>従業員</w:t>
            </w:r>
            <w:r w:rsidRPr="00852EDE">
              <w:rPr>
                <w:rFonts w:ascii="Meiryo UI" w:eastAsia="Meiryo UI" w:hAnsi="Meiryo UI" w:hint="eastAsia"/>
                <w:szCs w:val="21"/>
              </w:rPr>
              <w:t>の方は、申出時点で、子が１歳６</w:t>
            </w:r>
            <w:r w:rsidR="00C775FE" w:rsidRPr="00852EDE">
              <w:rPr>
                <w:rFonts w:ascii="Meiryo UI" w:eastAsia="Meiryo UI" w:hAnsi="Meiryo UI" w:hint="eastAsia"/>
                <w:szCs w:val="21"/>
              </w:rPr>
              <w:t>ヵ月</w:t>
            </w:r>
            <w:r w:rsidRPr="00852EDE">
              <w:rPr>
                <w:rFonts w:ascii="Meiryo UI" w:eastAsia="Meiryo UI" w:hAnsi="Meiryo UI" w:hint="eastAsia"/>
                <w:szCs w:val="21"/>
              </w:rPr>
              <w:t>を経過する日までに労働契約期間が満了し、更新されないことが明らかでない場合</w:t>
            </w:r>
            <w:r w:rsidR="000423BE" w:rsidRPr="00852EDE">
              <w:rPr>
                <w:rFonts w:ascii="Meiryo UI" w:eastAsia="Meiryo UI" w:hAnsi="Meiryo UI" w:hint="eastAsia"/>
                <w:szCs w:val="21"/>
              </w:rPr>
              <w:t>に</w:t>
            </w:r>
            <w:r w:rsidRPr="00852EDE">
              <w:rPr>
                <w:rFonts w:ascii="Meiryo UI" w:eastAsia="Meiryo UI" w:hAnsi="Meiryo UI" w:hint="eastAsia"/>
                <w:szCs w:val="21"/>
              </w:rPr>
              <w:t>取得できます。</w:t>
            </w:r>
          </w:p>
          <w:p w14:paraId="206EC245" w14:textId="44AA668F" w:rsidR="00097AD7" w:rsidRPr="00852EDE" w:rsidRDefault="00097AD7" w:rsidP="00E5466E">
            <w:pPr>
              <w:snapToGrid w:val="0"/>
              <w:spacing w:beforeLines="50" w:before="120" w:line="168" w:lineRule="auto"/>
              <w:rPr>
                <w:rFonts w:ascii="Meiryo UI" w:eastAsia="Meiryo UI" w:hAnsi="Meiryo UI"/>
                <w:szCs w:val="21"/>
              </w:rPr>
            </w:pPr>
            <w:r w:rsidRPr="00852EDE">
              <w:rPr>
                <w:rFonts w:ascii="Meiryo UI" w:eastAsia="Meiryo UI" w:hAnsi="Meiryo UI" w:hint="eastAsia"/>
                <w:szCs w:val="21"/>
              </w:rPr>
              <w:t>＜対象外＞</w:t>
            </w:r>
            <w:r w:rsidRPr="00852EDE">
              <w:rPr>
                <w:rFonts w:ascii="Meiryo UI" w:eastAsia="Meiryo UI" w:hAnsi="Meiryo UI" w:hint="eastAsia"/>
                <w:color w:val="002060"/>
                <w:szCs w:val="21"/>
                <w:shd w:val="pct15" w:color="auto" w:fill="FFFFFF"/>
              </w:rPr>
              <w:t>（対象外の</w:t>
            </w:r>
            <w:r w:rsidR="00AD55C6" w:rsidRPr="00852EDE">
              <w:rPr>
                <w:rFonts w:ascii="Meiryo UI" w:eastAsia="Meiryo UI" w:hAnsi="Meiryo UI" w:hint="eastAsia"/>
                <w:color w:val="002060"/>
                <w:szCs w:val="21"/>
                <w:shd w:val="pct15" w:color="auto" w:fill="FFFFFF"/>
              </w:rPr>
              <w:t>従業員</w:t>
            </w:r>
            <w:r w:rsidRPr="00852EDE">
              <w:rPr>
                <w:rFonts w:ascii="Meiryo UI" w:eastAsia="Meiryo UI" w:hAnsi="Meiryo UI" w:hint="eastAsia"/>
                <w:color w:val="002060"/>
                <w:szCs w:val="21"/>
                <w:shd w:val="pct15" w:color="auto" w:fill="FFFFFF"/>
              </w:rPr>
              <w:t>を労使協定で締結している場合の例）</w:t>
            </w:r>
          </w:p>
          <w:p w14:paraId="68F2532E" w14:textId="746931CA" w:rsidR="00E60C00" w:rsidRPr="00852EDE" w:rsidRDefault="00097AD7" w:rsidP="00E5466E">
            <w:pPr>
              <w:snapToGrid w:val="0"/>
              <w:spacing w:beforeLines="50" w:before="120" w:line="168" w:lineRule="auto"/>
              <w:ind w:firstLineChars="200" w:firstLine="420"/>
              <w:rPr>
                <w:rFonts w:ascii="Meiryo UI" w:eastAsia="Meiryo UI" w:hAnsi="Meiryo UI" w:cs="ＭＳ ゴシック"/>
                <w:szCs w:val="21"/>
              </w:rPr>
            </w:pPr>
            <w:r w:rsidRPr="00852EDE">
              <w:rPr>
                <w:rFonts w:ascii="Meiryo UI" w:eastAsia="Meiryo UI" w:hAnsi="Meiryo UI" w:hint="eastAsia"/>
                <w:szCs w:val="21"/>
              </w:rPr>
              <w:t>①</w:t>
            </w:r>
            <w:r w:rsidR="00751F56" w:rsidRPr="00852EDE">
              <w:rPr>
                <w:rFonts w:ascii="Meiryo UI" w:eastAsia="Meiryo UI" w:hAnsi="Meiryo UI" w:hint="eastAsia"/>
                <w:szCs w:val="21"/>
              </w:rPr>
              <w:t>入社</w:t>
            </w:r>
            <w:r w:rsidRPr="00852EDE">
              <w:rPr>
                <w:rFonts w:ascii="Meiryo UI" w:eastAsia="Meiryo UI" w:hAnsi="Meiryo UI" w:cs="ＭＳ ゴシック" w:hint="eastAsia"/>
                <w:szCs w:val="21"/>
              </w:rPr>
              <w:t>１年未満の</w:t>
            </w:r>
            <w:r w:rsidR="00AD55C6" w:rsidRPr="00852EDE">
              <w:rPr>
                <w:rFonts w:ascii="Meiryo UI" w:eastAsia="Meiryo UI" w:hAnsi="Meiryo UI" w:cs="ＭＳ ゴシック" w:hint="eastAsia"/>
                <w:szCs w:val="21"/>
              </w:rPr>
              <w:t>従業員</w:t>
            </w:r>
          </w:p>
          <w:p w14:paraId="4ACC1016" w14:textId="67D712CB" w:rsidR="00E60C00" w:rsidRPr="00852EDE" w:rsidRDefault="00097AD7" w:rsidP="00E5466E">
            <w:pPr>
              <w:snapToGrid w:val="0"/>
              <w:spacing w:line="168" w:lineRule="auto"/>
              <w:ind w:leftChars="209" w:left="638" w:hangingChars="95" w:hanging="199"/>
              <w:rPr>
                <w:rFonts w:ascii="Meiryo UI" w:eastAsia="Meiryo UI" w:hAnsi="Meiryo UI" w:cs="ＭＳ ゴシック"/>
                <w:szCs w:val="21"/>
              </w:rPr>
            </w:pPr>
            <w:r w:rsidRPr="00852EDE">
              <w:rPr>
                <w:rFonts w:ascii="Meiryo UI" w:eastAsia="Meiryo UI" w:hAnsi="Meiryo UI"/>
                <w:szCs w:val="21"/>
              </w:rPr>
              <w:t>②申出の日から１年以内（１歳６</w:t>
            </w:r>
            <w:r w:rsidR="00C775FE" w:rsidRPr="00852EDE">
              <w:rPr>
                <w:rFonts w:ascii="Meiryo UI" w:eastAsia="Meiryo UI" w:hAnsi="Meiryo UI" w:hint="eastAsia"/>
                <w:szCs w:val="21"/>
              </w:rPr>
              <w:t>ヵ月</w:t>
            </w:r>
            <w:r w:rsidR="00560D70" w:rsidRPr="00852EDE">
              <w:rPr>
                <w:rFonts w:ascii="Meiryo UI" w:eastAsia="Meiryo UI" w:hAnsi="Meiryo UI" w:hint="eastAsia"/>
                <w:szCs w:val="21"/>
              </w:rPr>
              <w:t>また</w:t>
            </w:r>
            <w:r w:rsidRPr="00852EDE">
              <w:rPr>
                <w:rFonts w:ascii="Meiryo UI" w:eastAsia="Meiryo UI" w:hAnsi="Meiryo UI" w:cs="ＭＳ ゴシック" w:hint="eastAsia"/>
                <w:szCs w:val="21"/>
              </w:rPr>
              <w:t>は２歳までの育児休業の場合は６</w:t>
            </w:r>
            <w:r w:rsidR="00C775FE" w:rsidRPr="00852EDE">
              <w:rPr>
                <w:rFonts w:ascii="Meiryo UI" w:eastAsia="Meiryo UI" w:hAnsi="Meiryo UI" w:hint="eastAsia"/>
                <w:szCs w:val="21"/>
              </w:rPr>
              <w:t>ヵ月</w:t>
            </w:r>
            <w:r w:rsidRPr="00852EDE">
              <w:rPr>
                <w:rFonts w:ascii="Meiryo UI" w:eastAsia="Meiryo UI" w:hAnsi="Meiryo UI" w:cs="ＭＳ ゴシック" w:hint="eastAsia"/>
                <w:szCs w:val="21"/>
              </w:rPr>
              <w:t>以内</w:t>
            </w:r>
            <w:r w:rsidRPr="00852EDE">
              <w:rPr>
                <w:rFonts w:ascii="Meiryo UI" w:eastAsia="Meiryo UI" w:hAnsi="Meiryo UI" w:hint="eastAsia"/>
                <w:szCs w:val="21"/>
              </w:rPr>
              <w:t>）に雇</w:t>
            </w:r>
            <w:r w:rsidR="00751F56" w:rsidRPr="00852EDE">
              <w:rPr>
                <w:rFonts w:ascii="Meiryo UI" w:eastAsia="Meiryo UI" w:hAnsi="Meiryo UI" w:hint="eastAsia"/>
                <w:szCs w:val="21"/>
              </w:rPr>
              <w:t>用</w:t>
            </w:r>
            <w:r w:rsidRPr="00852EDE">
              <w:rPr>
                <w:rFonts w:ascii="Meiryo UI" w:eastAsia="Meiryo UI" w:hAnsi="Meiryo UI" w:cs="ＭＳ ゴシック" w:hint="eastAsia"/>
                <w:szCs w:val="21"/>
              </w:rPr>
              <w:t>関係が終了する</w:t>
            </w:r>
            <w:r w:rsidR="00AD55C6" w:rsidRPr="00852EDE">
              <w:rPr>
                <w:rFonts w:ascii="Meiryo UI" w:eastAsia="Meiryo UI" w:hAnsi="Meiryo UI" w:cs="ＭＳ ゴシック" w:hint="eastAsia"/>
                <w:szCs w:val="21"/>
              </w:rPr>
              <w:t>従業員</w:t>
            </w:r>
          </w:p>
          <w:p w14:paraId="59D8449E" w14:textId="46789926" w:rsidR="006C5599" w:rsidRPr="00852EDE" w:rsidRDefault="00097AD7" w:rsidP="00E5466E">
            <w:pPr>
              <w:snapToGrid w:val="0"/>
              <w:spacing w:line="168" w:lineRule="auto"/>
              <w:ind w:leftChars="209" w:left="638" w:hangingChars="95" w:hanging="199"/>
              <w:rPr>
                <w:rFonts w:ascii="Meiryo UI" w:eastAsia="Meiryo UI" w:hAnsi="Meiryo UI"/>
                <w:szCs w:val="21"/>
              </w:rPr>
            </w:pPr>
            <w:r w:rsidRPr="00852EDE">
              <w:rPr>
                <w:rFonts w:ascii="Meiryo UI" w:eastAsia="Meiryo UI" w:hAnsi="Meiryo UI"/>
                <w:szCs w:val="21"/>
              </w:rPr>
              <w:t>③１週間の所定労働日数が２日以下の</w:t>
            </w:r>
            <w:r w:rsidR="00AD55C6" w:rsidRPr="00852EDE">
              <w:rPr>
                <w:rFonts w:ascii="Meiryo UI" w:eastAsia="Meiryo UI" w:hAnsi="Meiryo UI"/>
                <w:szCs w:val="21"/>
              </w:rPr>
              <w:t>従業員</w:t>
            </w:r>
          </w:p>
        </w:tc>
      </w:tr>
      <w:tr w:rsidR="006C5599" w:rsidRPr="006A5FE1" w14:paraId="6AD218C4" w14:textId="77777777" w:rsidTr="00127EF8">
        <w:trPr>
          <w:trHeight w:val="1134"/>
        </w:trPr>
        <w:tc>
          <w:tcPr>
            <w:tcW w:w="1440" w:type="dxa"/>
            <w:vAlign w:val="center"/>
          </w:tcPr>
          <w:p w14:paraId="551E5C8E" w14:textId="451A9BE1" w:rsidR="006C5599" w:rsidRPr="00852EDE" w:rsidRDefault="006C5599" w:rsidP="00943F81">
            <w:pPr>
              <w:snapToGrid w:val="0"/>
              <w:spacing w:line="320" w:lineRule="atLeast"/>
              <w:jc w:val="center"/>
              <w:rPr>
                <w:rFonts w:ascii="Meiryo UI" w:eastAsia="Meiryo UI" w:hAnsi="Meiryo UI"/>
                <w:szCs w:val="21"/>
              </w:rPr>
            </w:pPr>
            <w:r w:rsidRPr="00852EDE">
              <w:rPr>
                <w:rFonts w:ascii="Meiryo UI" w:eastAsia="Meiryo UI" w:hAnsi="Meiryo UI" w:hint="eastAsia"/>
                <w:szCs w:val="21"/>
              </w:rPr>
              <w:t>期間</w:t>
            </w:r>
          </w:p>
        </w:tc>
        <w:tc>
          <w:tcPr>
            <w:tcW w:w="8634" w:type="dxa"/>
            <w:vAlign w:val="center"/>
          </w:tcPr>
          <w:p w14:paraId="3F0426E6" w14:textId="14B564D7" w:rsidR="00E60C00" w:rsidRPr="00852EDE" w:rsidRDefault="006C5599" w:rsidP="00E5466E">
            <w:pPr>
              <w:pStyle w:val="a4"/>
              <w:numPr>
                <w:ilvl w:val="0"/>
                <w:numId w:val="1"/>
              </w:numPr>
              <w:snapToGrid w:val="0"/>
              <w:spacing w:beforeLines="30" w:before="72" w:line="168" w:lineRule="auto"/>
              <w:ind w:leftChars="0" w:left="318" w:hanging="284"/>
              <w:rPr>
                <w:rFonts w:ascii="Meiryo UI" w:eastAsia="Meiryo UI" w:hAnsi="Meiryo UI"/>
                <w:szCs w:val="21"/>
              </w:rPr>
            </w:pPr>
            <w:r w:rsidRPr="00852EDE">
              <w:rPr>
                <w:rFonts w:ascii="Meiryo UI" w:eastAsia="Meiryo UI" w:hAnsi="Meiryo UI" w:hint="eastAsia"/>
                <w:szCs w:val="21"/>
              </w:rPr>
              <w:t>原則、子が</w:t>
            </w:r>
            <w:r w:rsidR="009F3191" w:rsidRPr="00852EDE">
              <w:rPr>
                <w:rFonts w:ascii="Meiryo UI" w:eastAsia="Meiryo UI" w:hAnsi="Meiryo UI" w:hint="eastAsia"/>
                <w:szCs w:val="21"/>
              </w:rPr>
              <w:t>１</w:t>
            </w:r>
            <w:r w:rsidRPr="00852EDE">
              <w:rPr>
                <w:rFonts w:ascii="Meiryo UI" w:eastAsia="Meiryo UI" w:hAnsi="Meiryo UI"/>
                <w:szCs w:val="21"/>
              </w:rPr>
              <w:t>歳に達する日（１歳の誕生日の前日）までの間の</w:t>
            </w:r>
            <w:r w:rsidR="00AD55C6" w:rsidRPr="00852EDE">
              <w:rPr>
                <w:rFonts w:ascii="Meiryo UI" w:eastAsia="Meiryo UI" w:hAnsi="Meiryo UI"/>
                <w:szCs w:val="21"/>
              </w:rPr>
              <w:t>従業員</w:t>
            </w:r>
            <w:r w:rsidRPr="00852EDE">
              <w:rPr>
                <w:rFonts w:ascii="Meiryo UI" w:eastAsia="Meiryo UI" w:hAnsi="Meiryo UI"/>
                <w:szCs w:val="21"/>
              </w:rPr>
              <w:t>が希望する期間。</w:t>
            </w:r>
          </w:p>
          <w:p w14:paraId="2261467F" w14:textId="0195F328" w:rsidR="006C5599" w:rsidRPr="00852EDE" w:rsidRDefault="006C5599" w:rsidP="00E5466E">
            <w:pPr>
              <w:pStyle w:val="a4"/>
              <w:numPr>
                <w:ilvl w:val="0"/>
                <w:numId w:val="1"/>
              </w:numPr>
              <w:snapToGrid w:val="0"/>
              <w:spacing w:beforeLines="30" w:before="72" w:line="168" w:lineRule="auto"/>
              <w:ind w:leftChars="0" w:left="318" w:hanging="284"/>
              <w:rPr>
                <w:rFonts w:ascii="Meiryo UI" w:eastAsia="Meiryo UI" w:hAnsi="Meiryo UI"/>
                <w:szCs w:val="21"/>
              </w:rPr>
            </w:pPr>
            <w:r w:rsidRPr="00852EDE">
              <w:rPr>
                <w:rFonts w:ascii="Meiryo UI" w:eastAsia="Meiryo UI" w:hAnsi="Meiryo UI"/>
                <w:szCs w:val="21"/>
              </w:rPr>
              <w:t>なお、配偶者が育児休業をしている場合は、子が１歳２</w:t>
            </w:r>
            <w:r w:rsidR="00C775FE" w:rsidRPr="00852EDE">
              <w:rPr>
                <w:rFonts w:ascii="Meiryo UI" w:eastAsia="Meiryo UI" w:hAnsi="Meiryo UI" w:hint="eastAsia"/>
                <w:szCs w:val="21"/>
              </w:rPr>
              <w:t>ヵ月</w:t>
            </w:r>
            <w:r w:rsidRPr="00852EDE">
              <w:rPr>
                <w:rFonts w:ascii="Meiryo UI" w:eastAsia="Meiryo UI" w:hAnsi="Meiryo UI"/>
                <w:szCs w:val="21"/>
              </w:rPr>
              <w:t>に達するまで出産日と産後休業期間と育児休業期間</w:t>
            </w:r>
            <w:r w:rsidR="000423BE" w:rsidRPr="00852EDE">
              <w:rPr>
                <w:rFonts w:ascii="Meiryo UI" w:eastAsia="Meiryo UI" w:hAnsi="Meiryo UI" w:hint="eastAsia"/>
                <w:szCs w:val="21"/>
              </w:rPr>
              <w:t>と出生時育児休業期間</w:t>
            </w:r>
            <w:r w:rsidRPr="00852EDE">
              <w:rPr>
                <w:rFonts w:ascii="Meiryo UI" w:eastAsia="Meiryo UI" w:hAnsi="Meiryo UI"/>
                <w:szCs w:val="21"/>
              </w:rPr>
              <w:t>を合計して１年間以内の休業が可能（パパ・ママ育休プラス）。</w:t>
            </w:r>
          </w:p>
          <w:p w14:paraId="08D191C6" w14:textId="4A96386F" w:rsidR="000423BE" w:rsidRPr="00852EDE" w:rsidRDefault="000423BE" w:rsidP="00E5466E">
            <w:pPr>
              <w:pStyle w:val="a4"/>
              <w:numPr>
                <w:ilvl w:val="0"/>
                <w:numId w:val="1"/>
              </w:numPr>
              <w:snapToGrid w:val="0"/>
              <w:spacing w:beforeLines="30" w:before="72" w:afterLines="30" w:after="72" w:line="168" w:lineRule="auto"/>
              <w:ind w:leftChars="0" w:left="318" w:hanging="284"/>
              <w:rPr>
                <w:rFonts w:ascii="Meiryo UI" w:eastAsia="Meiryo UI" w:hAnsi="Meiryo UI"/>
                <w:szCs w:val="21"/>
              </w:rPr>
            </w:pPr>
            <w:r w:rsidRPr="00852EDE">
              <w:rPr>
                <w:rFonts w:ascii="Meiryo UI" w:eastAsia="Meiryo UI" w:hAnsi="Meiryo UI" w:hint="eastAsia"/>
                <w:szCs w:val="21"/>
              </w:rPr>
              <w:t>保育所等に入所できない等の理由がある場合は最長子が２歳に達する日（２歳の誕生日の前日）まで延長可能。</w:t>
            </w:r>
          </w:p>
        </w:tc>
      </w:tr>
      <w:tr w:rsidR="006C5599" w:rsidRPr="006A5FE1" w14:paraId="3FE34AF5" w14:textId="77777777" w:rsidTr="00B86B54">
        <w:trPr>
          <w:trHeight w:val="397"/>
        </w:trPr>
        <w:tc>
          <w:tcPr>
            <w:tcW w:w="1440" w:type="dxa"/>
            <w:vAlign w:val="center"/>
          </w:tcPr>
          <w:p w14:paraId="190D0E1E" w14:textId="3990E26F" w:rsidR="006C5599" w:rsidRPr="00852EDE" w:rsidRDefault="006C5599" w:rsidP="00943F81">
            <w:pPr>
              <w:snapToGrid w:val="0"/>
              <w:spacing w:line="320" w:lineRule="atLeast"/>
              <w:jc w:val="center"/>
              <w:rPr>
                <w:rFonts w:ascii="Meiryo UI" w:eastAsia="Meiryo UI" w:hAnsi="Meiryo UI"/>
                <w:szCs w:val="21"/>
              </w:rPr>
            </w:pPr>
            <w:r w:rsidRPr="00852EDE">
              <w:rPr>
                <w:rFonts w:ascii="Meiryo UI" w:eastAsia="Meiryo UI" w:hAnsi="Meiryo UI" w:hint="eastAsia"/>
                <w:szCs w:val="21"/>
              </w:rPr>
              <w:t>申出期限</w:t>
            </w:r>
          </w:p>
        </w:tc>
        <w:tc>
          <w:tcPr>
            <w:tcW w:w="8634" w:type="dxa"/>
            <w:vAlign w:val="center"/>
          </w:tcPr>
          <w:p w14:paraId="24E35291" w14:textId="0F677513" w:rsidR="006C5599" w:rsidRPr="00852EDE" w:rsidRDefault="006C5599" w:rsidP="00E5466E">
            <w:pPr>
              <w:pStyle w:val="a4"/>
              <w:numPr>
                <w:ilvl w:val="0"/>
                <w:numId w:val="1"/>
              </w:numPr>
              <w:snapToGrid w:val="0"/>
              <w:spacing w:beforeLines="30" w:before="72" w:line="168" w:lineRule="auto"/>
              <w:ind w:leftChars="0" w:left="318" w:hanging="284"/>
              <w:rPr>
                <w:rFonts w:ascii="Meiryo UI" w:eastAsia="Meiryo UI" w:hAnsi="Meiryo UI"/>
                <w:szCs w:val="21"/>
              </w:rPr>
            </w:pPr>
            <w:r w:rsidRPr="00852EDE">
              <w:rPr>
                <w:rFonts w:ascii="Meiryo UI" w:eastAsia="Meiryo UI" w:hAnsi="Meiryo UI" w:hint="eastAsia"/>
                <w:szCs w:val="21"/>
              </w:rPr>
              <w:t>原則休業の１</w:t>
            </w:r>
            <w:r w:rsidR="00C775FE" w:rsidRPr="00852EDE">
              <w:rPr>
                <w:rFonts w:ascii="Meiryo UI" w:eastAsia="Meiryo UI" w:hAnsi="Meiryo UI" w:hint="eastAsia"/>
                <w:szCs w:val="21"/>
              </w:rPr>
              <w:t>ヵ月</w:t>
            </w:r>
            <w:r w:rsidRPr="00852EDE">
              <w:rPr>
                <w:rFonts w:ascii="Meiryo UI" w:eastAsia="Meiryo UI" w:hAnsi="Meiryo UI" w:hint="eastAsia"/>
                <w:szCs w:val="21"/>
              </w:rPr>
              <w:t>前</w:t>
            </w:r>
            <w:r w:rsidR="000423BE" w:rsidRPr="00852EDE">
              <w:rPr>
                <w:rFonts w:ascii="Meiryo UI" w:eastAsia="Meiryo UI" w:hAnsi="Meiryo UI" w:hint="eastAsia"/>
                <w:szCs w:val="21"/>
              </w:rPr>
              <w:t>（１歳６か月又は２歳までの育児休業の場合は２週間前）</w:t>
            </w:r>
            <w:r w:rsidRPr="00852EDE">
              <w:rPr>
                <w:rFonts w:ascii="Meiryo UI" w:eastAsia="Meiryo UI" w:hAnsi="Meiryo UI" w:hint="eastAsia"/>
                <w:szCs w:val="21"/>
              </w:rPr>
              <w:t>までに</w:t>
            </w:r>
            <w:r w:rsidR="000423BE" w:rsidRPr="00852EDE">
              <w:rPr>
                <w:rFonts w:ascii="Meiryo UI" w:eastAsia="Meiryo UI" w:hAnsi="Meiryo UI"/>
                <w:szCs w:val="21"/>
              </w:rPr>
              <w:br/>
            </w:r>
            <w:r w:rsidR="00E60C00" w:rsidRPr="00852EDE">
              <w:rPr>
                <w:rFonts w:ascii="Meiryo UI" w:eastAsia="Meiryo UI" w:hAnsi="Meiryo UI" w:hint="eastAsia"/>
                <w:szCs w:val="21"/>
              </w:rPr>
              <w:t>人事部</w:t>
            </w:r>
            <w:r w:rsidRPr="00852EDE">
              <w:rPr>
                <w:rFonts w:ascii="Meiryo UI" w:eastAsia="Meiryo UI" w:hAnsi="Meiryo UI" w:hint="eastAsia"/>
                <w:szCs w:val="21"/>
              </w:rPr>
              <w:t>●●</w:t>
            </w:r>
            <w:r w:rsidR="00E60C00" w:rsidRPr="00852EDE">
              <w:rPr>
                <w:rFonts w:ascii="Meiryo UI" w:eastAsia="Meiryo UI" w:hAnsi="Meiryo UI" w:hint="eastAsia"/>
                <w:szCs w:val="21"/>
              </w:rPr>
              <w:t>課</w:t>
            </w:r>
            <w:r w:rsidRPr="00852EDE">
              <w:rPr>
                <w:rFonts w:ascii="Meiryo UI" w:eastAsia="Meiryo UI" w:hAnsi="Meiryo UI" w:hint="eastAsia"/>
                <w:szCs w:val="21"/>
              </w:rPr>
              <w:t>に申し出てください。</w:t>
            </w:r>
          </w:p>
        </w:tc>
      </w:tr>
      <w:tr w:rsidR="006C5599" w:rsidRPr="006A5FE1" w14:paraId="71736F41" w14:textId="77777777" w:rsidTr="00127EF8">
        <w:trPr>
          <w:trHeight w:val="397"/>
        </w:trPr>
        <w:tc>
          <w:tcPr>
            <w:tcW w:w="1440" w:type="dxa"/>
            <w:vAlign w:val="center"/>
          </w:tcPr>
          <w:p w14:paraId="0DBF8162" w14:textId="1BCB2E4C" w:rsidR="006C5599" w:rsidRPr="00852EDE" w:rsidRDefault="006C5599" w:rsidP="00943F81">
            <w:pPr>
              <w:snapToGrid w:val="0"/>
              <w:spacing w:line="320" w:lineRule="atLeast"/>
              <w:jc w:val="center"/>
              <w:rPr>
                <w:rFonts w:ascii="Meiryo UI" w:eastAsia="Meiryo UI" w:hAnsi="Meiryo UI"/>
                <w:szCs w:val="21"/>
              </w:rPr>
            </w:pPr>
            <w:r w:rsidRPr="00852EDE">
              <w:rPr>
                <w:rFonts w:ascii="Meiryo UI" w:eastAsia="Meiryo UI" w:hAnsi="Meiryo UI" w:hint="eastAsia"/>
                <w:szCs w:val="21"/>
              </w:rPr>
              <w:t>回数</w:t>
            </w:r>
          </w:p>
        </w:tc>
        <w:tc>
          <w:tcPr>
            <w:tcW w:w="8634" w:type="dxa"/>
            <w:vAlign w:val="center"/>
          </w:tcPr>
          <w:p w14:paraId="06D3410E" w14:textId="154EAC9F" w:rsidR="006C5599" w:rsidRPr="00852EDE" w:rsidRDefault="000B1050"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分割して２回取得可能</w:t>
            </w:r>
          </w:p>
        </w:tc>
      </w:tr>
    </w:tbl>
    <w:p w14:paraId="1872EFE9" w14:textId="45E48F5D" w:rsidR="006C5599" w:rsidRPr="00E5466E" w:rsidRDefault="006C5599" w:rsidP="00097AD7">
      <w:pPr>
        <w:spacing w:line="320" w:lineRule="atLeast"/>
        <w:rPr>
          <w:rFonts w:ascii="Meiryo UI" w:eastAsia="Meiryo UI" w:hAnsi="Meiryo UI"/>
        </w:rPr>
      </w:pPr>
    </w:p>
    <w:p w14:paraId="6C5CC5EA" w14:textId="1A06102A" w:rsidR="006C5599" w:rsidRPr="00E5466E" w:rsidRDefault="00880733" w:rsidP="000B1050">
      <w:pPr>
        <w:spacing w:afterLines="50" w:after="120" w:line="320" w:lineRule="atLeast"/>
        <w:ind w:rightChars="-68" w:right="-143"/>
        <w:jc w:val="left"/>
        <w:rPr>
          <w:rFonts w:ascii="Meiryo UI" w:eastAsia="Meiryo UI" w:hAnsi="Meiryo UI"/>
          <w:b/>
          <w:bCs/>
          <w:sz w:val="28"/>
          <w:szCs w:val="28"/>
        </w:rPr>
      </w:pPr>
      <w:r w:rsidRPr="00E5466E">
        <w:rPr>
          <w:rFonts w:ascii="Meiryo UI" w:eastAsia="Meiryo UI" w:hAnsi="Meiryo UI" w:hint="eastAsia"/>
          <w:b/>
          <w:bCs/>
          <w:sz w:val="28"/>
          <w:szCs w:val="28"/>
        </w:rPr>
        <w:t>２．</w:t>
      </w:r>
      <w:r w:rsidR="000B1050" w:rsidRPr="00E5466E">
        <w:rPr>
          <w:rFonts w:ascii="Meiryo UI" w:eastAsia="Meiryo UI" w:hAnsi="Meiryo UI" w:hint="eastAsia"/>
          <w:b/>
          <w:bCs/>
          <w:sz w:val="28"/>
          <w:szCs w:val="28"/>
        </w:rPr>
        <w:t>出生時育児休業</w:t>
      </w:r>
      <w:r w:rsidR="000B1050" w:rsidRPr="00E5466E">
        <w:rPr>
          <w:rFonts w:ascii="Meiryo UI" w:eastAsia="Meiryo UI" w:hAnsi="Meiryo UI"/>
          <w:b/>
          <w:bCs/>
          <w:sz w:val="28"/>
          <w:szCs w:val="28"/>
        </w:rPr>
        <w:t>(産後パパ育休）は男性の育児休業取得を促進する制度です。</w:t>
      </w:r>
    </w:p>
    <w:tbl>
      <w:tblPr>
        <w:tblStyle w:val="a3"/>
        <w:tblW w:w="10064" w:type="dxa"/>
        <w:tblInd w:w="279" w:type="dxa"/>
        <w:tblLook w:val="04A0" w:firstRow="1" w:lastRow="0" w:firstColumn="1" w:lastColumn="0" w:noHBand="0" w:noVBand="1"/>
      </w:tblPr>
      <w:tblGrid>
        <w:gridCol w:w="1417"/>
        <w:gridCol w:w="8647"/>
      </w:tblGrid>
      <w:tr w:rsidR="000B1050" w:rsidRPr="006A5FE1" w14:paraId="41E05950" w14:textId="77777777" w:rsidTr="00E5466E">
        <w:trPr>
          <w:trHeight w:val="397"/>
        </w:trPr>
        <w:tc>
          <w:tcPr>
            <w:tcW w:w="1417" w:type="dxa"/>
            <w:vAlign w:val="center"/>
          </w:tcPr>
          <w:p w14:paraId="1BDCEDE5" w14:textId="77777777" w:rsidR="000B1050" w:rsidRPr="00852EDE" w:rsidRDefault="000B1050" w:rsidP="00127EF8">
            <w:pPr>
              <w:snapToGrid w:val="0"/>
              <w:spacing w:line="320" w:lineRule="atLeast"/>
              <w:jc w:val="center"/>
              <w:rPr>
                <w:rFonts w:ascii="Meiryo UI" w:eastAsia="Meiryo UI" w:hAnsi="Meiryo UI"/>
                <w:szCs w:val="21"/>
              </w:rPr>
            </w:pPr>
            <w:r w:rsidRPr="00852EDE">
              <w:rPr>
                <w:rFonts w:ascii="Meiryo UI" w:eastAsia="Meiryo UI" w:hAnsi="Meiryo UI" w:hint="eastAsia"/>
                <w:szCs w:val="21"/>
              </w:rPr>
              <w:t>対象者</w:t>
            </w:r>
          </w:p>
        </w:tc>
        <w:tc>
          <w:tcPr>
            <w:tcW w:w="8647" w:type="dxa"/>
            <w:vAlign w:val="center"/>
          </w:tcPr>
          <w:p w14:paraId="059F1B6C" w14:textId="50E0F6B6" w:rsidR="000B1050" w:rsidRPr="00852EDE" w:rsidRDefault="000423BE" w:rsidP="00E5466E">
            <w:pPr>
              <w:pStyle w:val="a4"/>
              <w:numPr>
                <w:ilvl w:val="0"/>
                <w:numId w:val="1"/>
              </w:numPr>
              <w:snapToGrid w:val="0"/>
              <w:spacing w:beforeLines="30" w:before="72" w:line="168" w:lineRule="auto"/>
              <w:ind w:leftChars="0" w:left="318" w:hanging="284"/>
              <w:rPr>
                <w:rFonts w:ascii="Meiryo UI" w:eastAsia="Meiryo UI" w:hAnsi="Meiryo UI"/>
                <w:szCs w:val="21"/>
              </w:rPr>
            </w:pPr>
            <w:r w:rsidRPr="00852EDE">
              <w:rPr>
                <w:rFonts w:ascii="Meiryo UI" w:eastAsia="Meiryo UI" w:hAnsi="Meiryo UI" w:hint="eastAsia"/>
                <w:szCs w:val="21"/>
              </w:rPr>
              <w:t>出生後</w:t>
            </w:r>
            <w:r w:rsidRPr="00852EDE">
              <w:rPr>
                <w:rFonts w:ascii="Meiryo UI" w:eastAsia="Meiryo UI" w:hAnsi="Meiryo UI"/>
                <w:szCs w:val="21"/>
              </w:rPr>
              <w:t>8週間以内の子を養育する主に</w:t>
            </w:r>
            <w:r w:rsidR="000B1050" w:rsidRPr="00852EDE">
              <w:rPr>
                <w:rFonts w:ascii="Meiryo UI" w:eastAsia="Meiryo UI" w:hAnsi="Meiryo UI" w:hint="eastAsia"/>
                <w:szCs w:val="21"/>
              </w:rPr>
              <w:t>男性</w:t>
            </w:r>
            <w:r w:rsidRPr="00852EDE">
              <w:rPr>
                <w:rFonts w:ascii="Meiryo UI" w:eastAsia="Meiryo UI" w:hAnsi="Meiryo UI" w:hint="eastAsia"/>
                <w:szCs w:val="21"/>
              </w:rPr>
              <w:t>従業員</w:t>
            </w:r>
            <w:r w:rsidR="000B1050" w:rsidRPr="00852EDE">
              <w:rPr>
                <w:rFonts w:ascii="Meiryo UI" w:eastAsia="Meiryo UI" w:hAnsi="Meiryo UI" w:hint="eastAsia"/>
                <w:szCs w:val="21"/>
              </w:rPr>
              <w:t>。なお、養子の場合等は</w:t>
            </w:r>
            <w:r w:rsidRPr="00852EDE">
              <w:rPr>
                <w:rFonts w:ascii="Meiryo UI" w:eastAsia="Meiryo UI" w:hAnsi="Meiryo UI" w:hint="eastAsia"/>
                <w:szCs w:val="21"/>
              </w:rPr>
              <w:t>女性</w:t>
            </w:r>
            <w:r w:rsidR="000B1050" w:rsidRPr="00852EDE">
              <w:rPr>
                <w:rFonts w:ascii="Meiryo UI" w:eastAsia="Meiryo UI" w:hAnsi="Meiryo UI" w:cs="ＭＳ ゴシック" w:hint="eastAsia"/>
                <w:szCs w:val="21"/>
              </w:rPr>
              <w:t>も取得できます</w:t>
            </w:r>
            <w:r w:rsidRPr="00852EDE">
              <w:rPr>
                <w:rFonts w:ascii="Meiryo UI" w:eastAsia="Meiryo UI" w:hAnsi="Meiryo UI" w:cs="ＭＳ ゴシック" w:hint="eastAsia"/>
                <w:szCs w:val="21"/>
              </w:rPr>
              <w:t xml:space="preserve">。　</w:t>
            </w:r>
            <w:r w:rsidR="000B1050" w:rsidRPr="00852EDE">
              <w:rPr>
                <w:rFonts w:ascii="Meiryo UI" w:eastAsia="Meiryo UI" w:hAnsi="Meiryo UI" w:hint="eastAsia"/>
                <w:szCs w:val="21"/>
              </w:rPr>
              <w:t>※配偶者が専業主婦（夫）でも取得できます。</w:t>
            </w:r>
          </w:p>
          <w:p w14:paraId="43EBBEAC" w14:textId="0CBDBBC4" w:rsidR="000B1050" w:rsidRPr="00852EDE" w:rsidRDefault="000B1050" w:rsidP="00E5466E">
            <w:pPr>
              <w:pStyle w:val="a4"/>
              <w:numPr>
                <w:ilvl w:val="0"/>
                <w:numId w:val="1"/>
              </w:numPr>
              <w:snapToGrid w:val="0"/>
              <w:spacing w:beforeLines="30" w:before="72" w:line="168" w:lineRule="auto"/>
              <w:ind w:leftChars="0" w:left="318" w:hanging="284"/>
              <w:rPr>
                <w:rFonts w:ascii="Meiryo UI" w:eastAsia="Meiryo UI" w:hAnsi="Meiryo UI"/>
                <w:szCs w:val="21"/>
              </w:rPr>
            </w:pPr>
            <w:r w:rsidRPr="00852EDE">
              <w:rPr>
                <w:rFonts w:ascii="Meiryo UI" w:eastAsia="Meiryo UI" w:hAnsi="Meiryo UI" w:hint="eastAsia"/>
                <w:szCs w:val="21"/>
              </w:rPr>
              <w:t>有期契約従業員の方は、申出時点で、出生後８週間を経過する日の翌日から起算して６</w:t>
            </w:r>
            <w:r w:rsidR="00C775FE" w:rsidRPr="00852EDE">
              <w:rPr>
                <w:rFonts w:ascii="Meiryo UI" w:eastAsia="Meiryo UI" w:hAnsi="Meiryo UI" w:hint="eastAsia"/>
                <w:szCs w:val="21"/>
              </w:rPr>
              <w:t>ヵ月</w:t>
            </w:r>
            <w:r w:rsidRPr="00852EDE">
              <w:rPr>
                <w:rFonts w:ascii="Meiryo UI" w:eastAsia="Meiryo UI" w:hAnsi="Meiryo UI" w:hint="eastAsia"/>
                <w:szCs w:val="21"/>
              </w:rPr>
              <w:t>を経過する日までに労働契約期間が満了し、更新されないことが明らかでない場合</w:t>
            </w:r>
            <w:r w:rsidR="000423BE" w:rsidRPr="00852EDE">
              <w:rPr>
                <w:rFonts w:ascii="Meiryo UI" w:eastAsia="Meiryo UI" w:hAnsi="Meiryo UI" w:hint="eastAsia"/>
                <w:szCs w:val="21"/>
              </w:rPr>
              <w:t>に</w:t>
            </w:r>
            <w:r w:rsidRPr="00852EDE">
              <w:rPr>
                <w:rFonts w:ascii="Meiryo UI" w:eastAsia="Meiryo UI" w:hAnsi="Meiryo UI" w:hint="eastAsia"/>
                <w:szCs w:val="21"/>
              </w:rPr>
              <w:t>取得できます。</w:t>
            </w:r>
          </w:p>
          <w:p w14:paraId="45FEAE6A" w14:textId="77777777" w:rsidR="000B1050" w:rsidRPr="00852EDE" w:rsidRDefault="000B1050" w:rsidP="00E5466E">
            <w:pPr>
              <w:snapToGrid w:val="0"/>
              <w:spacing w:beforeLines="50" w:before="120" w:line="168" w:lineRule="auto"/>
              <w:rPr>
                <w:rFonts w:ascii="Meiryo UI" w:eastAsia="Meiryo UI" w:hAnsi="Meiryo UI"/>
                <w:szCs w:val="21"/>
              </w:rPr>
            </w:pPr>
            <w:r w:rsidRPr="00852EDE">
              <w:rPr>
                <w:rFonts w:ascii="Meiryo UI" w:eastAsia="Meiryo UI" w:hAnsi="Meiryo UI" w:hint="eastAsia"/>
                <w:szCs w:val="21"/>
              </w:rPr>
              <w:t>＜対象外＞</w:t>
            </w:r>
            <w:r w:rsidRPr="00852EDE">
              <w:rPr>
                <w:rFonts w:ascii="Meiryo UI" w:eastAsia="Meiryo UI" w:hAnsi="Meiryo UI" w:hint="eastAsia"/>
                <w:color w:val="002060"/>
                <w:szCs w:val="21"/>
                <w:shd w:val="pct15" w:color="auto" w:fill="FFFFFF"/>
              </w:rPr>
              <w:t>（対象外の従業員を労使協定で締結している場合の例）</w:t>
            </w:r>
          </w:p>
          <w:p w14:paraId="567601DB" w14:textId="77777777" w:rsidR="000B1050" w:rsidRPr="00852EDE" w:rsidRDefault="000B1050" w:rsidP="00E5466E">
            <w:pPr>
              <w:snapToGrid w:val="0"/>
              <w:spacing w:beforeLines="50" w:before="120" w:line="168" w:lineRule="auto"/>
              <w:ind w:firstLineChars="200" w:firstLine="420"/>
              <w:rPr>
                <w:rFonts w:ascii="Meiryo UI" w:eastAsia="Meiryo UI" w:hAnsi="Meiryo UI" w:cs="ＭＳ ゴシック"/>
                <w:szCs w:val="21"/>
              </w:rPr>
            </w:pPr>
            <w:r w:rsidRPr="00852EDE">
              <w:rPr>
                <w:rFonts w:ascii="Meiryo UI" w:eastAsia="Meiryo UI" w:hAnsi="Meiryo UI" w:hint="eastAsia"/>
                <w:szCs w:val="21"/>
              </w:rPr>
              <w:t>①入社</w:t>
            </w:r>
            <w:r w:rsidRPr="00852EDE">
              <w:rPr>
                <w:rFonts w:ascii="Meiryo UI" w:eastAsia="Meiryo UI" w:hAnsi="Meiryo UI" w:cs="ＭＳ ゴシック" w:hint="eastAsia"/>
                <w:szCs w:val="21"/>
              </w:rPr>
              <w:t>１年未満の従業員</w:t>
            </w:r>
          </w:p>
          <w:p w14:paraId="0832173D" w14:textId="570E04BD" w:rsidR="000B1050" w:rsidRPr="00852EDE" w:rsidRDefault="000B1050" w:rsidP="00E5466E">
            <w:pPr>
              <w:snapToGrid w:val="0"/>
              <w:spacing w:line="168" w:lineRule="auto"/>
              <w:ind w:firstLineChars="200" w:firstLine="420"/>
              <w:rPr>
                <w:rFonts w:ascii="Meiryo UI" w:eastAsia="Meiryo UI" w:hAnsi="Meiryo UI" w:cs="ＭＳ ゴシック"/>
                <w:szCs w:val="21"/>
              </w:rPr>
            </w:pPr>
            <w:r w:rsidRPr="00852EDE">
              <w:rPr>
                <w:rFonts w:ascii="Meiryo UI" w:eastAsia="Meiryo UI" w:hAnsi="Meiryo UI"/>
                <w:szCs w:val="21"/>
              </w:rPr>
              <w:t>②申出の日から</w:t>
            </w:r>
            <w:r w:rsidRPr="00852EDE">
              <w:rPr>
                <w:rFonts w:ascii="Meiryo UI" w:eastAsia="Meiryo UI" w:hAnsi="Meiryo UI" w:hint="eastAsia"/>
                <w:szCs w:val="21"/>
              </w:rPr>
              <w:t>８週間</w:t>
            </w:r>
            <w:r w:rsidRPr="00852EDE">
              <w:rPr>
                <w:rFonts w:ascii="Meiryo UI" w:eastAsia="Meiryo UI" w:hAnsi="Meiryo UI"/>
                <w:szCs w:val="21"/>
              </w:rPr>
              <w:t>以内</w:t>
            </w:r>
            <w:r w:rsidRPr="00852EDE">
              <w:rPr>
                <w:rFonts w:ascii="Meiryo UI" w:eastAsia="Meiryo UI" w:hAnsi="Meiryo UI" w:hint="eastAsia"/>
                <w:szCs w:val="21"/>
              </w:rPr>
              <w:t>に雇用</w:t>
            </w:r>
            <w:r w:rsidRPr="00852EDE">
              <w:rPr>
                <w:rFonts w:ascii="Meiryo UI" w:eastAsia="Meiryo UI" w:hAnsi="Meiryo UI" w:cs="ＭＳ ゴシック" w:hint="eastAsia"/>
                <w:szCs w:val="21"/>
              </w:rPr>
              <w:t>関係が終了する従業員</w:t>
            </w:r>
          </w:p>
          <w:p w14:paraId="04B22920" w14:textId="77777777" w:rsidR="000B1050" w:rsidRPr="00852EDE" w:rsidRDefault="000B1050" w:rsidP="00E5466E">
            <w:pPr>
              <w:snapToGrid w:val="0"/>
              <w:spacing w:afterLines="50" w:after="120" w:line="168" w:lineRule="auto"/>
              <w:ind w:firstLineChars="200" w:firstLine="420"/>
              <w:rPr>
                <w:rFonts w:ascii="Meiryo UI" w:eastAsia="Meiryo UI" w:hAnsi="Meiryo UI"/>
                <w:szCs w:val="21"/>
              </w:rPr>
            </w:pPr>
            <w:r w:rsidRPr="00852EDE">
              <w:rPr>
                <w:rFonts w:ascii="Meiryo UI" w:eastAsia="Meiryo UI" w:hAnsi="Meiryo UI"/>
                <w:szCs w:val="21"/>
              </w:rPr>
              <w:t>③１週間の所定労働日数が２日以下の従業員</w:t>
            </w:r>
          </w:p>
        </w:tc>
      </w:tr>
      <w:tr w:rsidR="000B1050" w:rsidRPr="006A5FE1" w14:paraId="769358C9" w14:textId="77777777" w:rsidTr="00E5466E">
        <w:trPr>
          <w:trHeight w:val="340"/>
        </w:trPr>
        <w:tc>
          <w:tcPr>
            <w:tcW w:w="1417" w:type="dxa"/>
            <w:vAlign w:val="center"/>
          </w:tcPr>
          <w:p w14:paraId="56CF1DBD" w14:textId="77777777" w:rsidR="000B1050" w:rsidRPr="00852EDE" w:rsidRDefault="000B1050" w:rsidP="00127EF8">
            <w:pPr>
              <w:snapToGrid w:val="0"/>
              <w:spacing w:line="320" w:lineRule="atLeast"/>
              <w:jc w:val="center"/>
              <w:rPr>
                <w:rFonts w:ascii="Meiryo UI" w:eastAsia="Meiryo UI" w:hAnsi="Meiryo UI"/>
                <w:szCs w:val="21"/>
              </w:rPr>
            </w:pPr>
            <w:r w:rsidRPr="00852EDE">
              <w:rPr>
                <w:rFonts w:ascii="Meiryo UI" w:eastAsia="Meiryo UI" w:hAnsi="Meiryo UI" w:hint="eastAsia"/>
                <w:szCs w:val="21"/>
              </w:rPr>
              <w:t>期間</w:t>
            </w:r>
          </w:p>
        </w:tc>
        <w:tc>
          <w:tcPr>
            <w:tcW w:w="8647" w:type="dxa"/>
            <w:vAlign w:val="center"/>
          </w:tcPr>
          <w:p w14:paraId="4C4462E9" w14:textId="533EA992" w:rsidR="000B1050" w:rsidRPr="00852EDE" w:rsidRDefault="000B1050"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子の出生後８週間以内に４週間</w:t>
            </w:r>
            <w:r w:rsidR="000423BE" w:rsidRPr="00852EDE">
              <w:rPr>
                <w:rFonts w:ascii="Meiryo UI" w:eastAsia="Meiryo UI" w:hAnsi="Meiryo UI" w:hint="eastAsia"/>
                <w:szCs w:val="21"/>
              </w:rPr>
              <w:t>（</w:t>
            </w:r>
            <w:r w:rsidR="000423BE" w:rsidRPr="00852EDE">
              <w:rPr>
                <w:rFonts w:ascii="Meiryo UI" w:eastAsia="Meiryo UI" w:hAnsi="Meiryo UI"/>
                <w:szCs w:val="21"/>
              </w:rPr>
              <w:t>28日）以内</w:t>
            </w:r>
            <w:r w:rsidRPr="00852EDE">
              <w:rPr>
                <w:rFonts w:ascii="Meiryo UI" w:eastAsia="Meiryo UI" w:hAnsi="Meiryo UI" w:hint="eastAsia"/>
                <w:szCs w:val="21"/>
              </w:rPr>
              <w:t>の</w:t>
            </w:r>
            <w:r w:rsidR="000423BE" w:rsidRPr="00852EDE">
              <w:rPr>
                <w:rFonts w:ascii="Meiryo UI" w:eastAsia="Meiryo UI" w:hAnsi="Meiryo UI" w:hint="eastAsia"/>
                <w:szCs w:val="21"/>
              </w:rPr>
              <w:t>従業員</w:t>
            </w:r>
            <w:r w:rsidRPr="00852EDE">
              <w:rPr>
                <w:rFonts w:ascii="Meiryo UI" w:eastAsia="Meiryo UI" w:hAnsi="Meiryo UI" w:hint="eastAsia"/>
                <w:szCs w:val="21"/>
              </w:rPr>
              <w:t>が希望する期間</w:t>
            </w:r>
            <w:r w:rsidRPr="00852EDE">
              <w:rPr>
                <w:rFonts w:ascii="Meiryo UI" w:eastAsia="Meiryo UI" w:hAnsi="Meiryo UI"/>
                <w:szCs w:val="21"/>
              </w:rPr>
              <w:t>。</w:t>
            </w:r>
          </w:p>
        </w:tc>
      </w:tr>
      <w:tr w:rsidR="000B1050" w:rsidRPr="006A5FE1" w14:paraId="7E70E45A" w14:textId="77777777" w:rsidTr="00E5466E">
        <w:trPr>
          <w:trHeight w:val="397"/>
        </w:trPr>
        <w:tc>
          <w:tcPr>
            <w:tcW w:w="1417" w:type="dxa"/>
            <w:vAlign w:val="center"/>
          </w:tcPr>
          <w:p w14:paraId="0DC2168D" w14:textId="5F807AC7" w:rsidR="000B1050" w:rsidRPr="00852EDE" w:rsidRDefault="000B1050" w:rsidP="00127EF8">
            <w:pPr>
              <w:snapToGrid w:val="0"/>
              <w:spacing w:line="320" w:lineRule="atLeast"/>
              <w:jc w:val="center"/>
              <w:rPr>
                <w:rFonts w:ascii="Meiryo UI" w:eastAsia="Meiryo UI" w:hAnsi="Meiryo UI"/>
                <w:szCs w:val="21"/>
              </w:rPr>
            </w:pPr>
            <w:r w:rsidRPr="00852EDE">
              <w:rPr>
                <w:rFonts w:ascii="Meiryo UI" w:eastAsia="Meiryo UI" w:hAnsi="Meiryo UI" w:hint="eastAsia"/>
                <w:szCs w:val="21"/>
              </w:rPr>
              <w:t>申出期限</w:t>
            </w:r>
          </w:p>
        </w:tc>
        <w:tc>
          <w:tcPr>
            <w:tcW w:w="8647" w:type="dxa"/>
            <w:vAlign w:val="center"/>
          </w:tcPr>
          <w:p w14:paraId="0449A991" w14:textId="77777777" w:rsidR="0000702A" w:rsidRPr="00852EDE" w:rsidRDefault="000B1050" w:rsidP="00E5466E">
            <w:pPr>
              <w:snapToGrid w:val="0"/>
              <w:spacing w:beforeLines="50" w:before="120" w:line="168" w:lineRule="auto"/>
              <w:ind w:left="32"/>
              <w:rPr>
                <w:rFonts w:ascii="Meiryo UI" w:eastAsia="Meiryo UI" w:hAnsi="Meiryo UI"/>
                <w:szCs w:val="21"/>
              </w:rPr>
            </w:pPr>
            <w:r w:rsidRPr="00852EDE">
              <w:rPr>
                <w:rFonts w:ascii="Meiryo UI" w:eastAsia="Meiryo UI" w:hAnsi="Meiryo UI" w:hint="eastAsia"/>
                <w:color w:val="002060"/>
                <w:szCs w:val="21"/>
                <w:shd w:val="pct15" w:color="auto" w:fill="FFFFFF"/>
              </w:rPr>
              <w:t>（２週間前とする場合の記載例）</w:t>
            </w:r>
          </w:p>
          <w:p w14:paraId="2AFAAFB2" w14:textId="3CAF08C4" w:rsidR="000B1050" w:rsidRPr="00852EDE" w:rsidRDefault="000B1050" w:rsidP="00E5466E">
            <w:pPr>
              <w:pStyle w:val="a4"/>
              <w:numPr>
                <w:ilvl w:val="0"/>
                <w:numId w:val="1"/>
              </w:numPr>
              <w:snapToGrid w:val="0"/>
              <w:spacing w:line="168" w:lineRule="auto"/>
              <w:ind w:leftChars="0" w:left="607" w:hanging="284"/>
              <w:rPr>
                <w:rFonts w:ascii="Meiryo UI" w:eastAsia="Meiryo UI" w:hAnsi="Meiryo UI"/>
                <w:szCs w:val="21"/>
              </w:rPr>
            </w:pPr>
            <w:r w:rsidRPr="00852EDE">
              <w:rPr>
                <w:rFonts w:ascii="Meiryo UI" w:eastAsia="Meiryo UI" w:hAnsi="Meiryo UI" w:hint="eastAsia"/>
                <w:szCs w:val="21"/>
              </w:rPr>
              <w:t>原則休業の２週間前までに人事部●●課に申し出てください。</w:t>
            </w:r>
          </w:p>
          <w:p w14:paraId="091C4909" w14:textId="6092F6F6" w:rsidR="0000702A" w:rsidRPr="00852EDE" w:rsidRDefault="00127EF8" w:rsidP="00E5466E">
            <w:pPr>
              <w:snapToGrid w:val="0"/>
              <w:spacing w:beforeLines="50" w:before="120" w:line="168" w:lineRule="auto"/>
              <w:ind w:left="32"/>
              <w:rPr>
                <w:rFonts w:ascii="Meiryo UI" w:eastAsia="Meiryo UI" w:hAnsi="Meiryo UI"/>
                <w:szCs w:val="21"/>
              </w:rPr>
            </w:pPr>
            <w:r w:rsidRPr="00852EDE">
              <w:rPr>
                <w:rFonts w:ascii="Meiryo UI" w:eastAsia="Meiryo UI" w:hAnsi="Meiryo UI" w:hint="eastAsia"/>
                <w:color w:val="002060"/>
                <w:szCs w:val="21"/>
                <w:shd w:val="pct15" w:color="auto" w:fill="FFFFFF"/>
              </w:rPr>
              <w:t>（労使協定を締結し、１</w:t>
            </w:r>
            <w:r w:rsidR="00C775FE" w:rsidRPr="00852EDE">
              <w:rPr>
                <w:rFonts w:ascii="Meiryo UI" w:eastAsia="Meiryo UI" w:hAnsi="Meiryo UI" w:hint="eastAsia"/>
                <w:color w:val="002060"/>
                <w:szCs w:val="21"/>
                <w:shd w:val="pct15" w:color="auto" w:fill="FFFFFF"/>
              </w:rPr>
              <w:t>ヵ月</w:t>
            </w:r>
            <w:r w:rsidRPr="00852EDE">
              <w:rPr>
                <w:rFonts w:ascii="Meiryo UI" w:eastAsia="Meiryo UI" w:hAnsi="Meiryo UI" w:hint="eastAsia"/>
                <w:color w:val="002060"/>
                <w:szCs w:val="21"/>
                <w:shd w:val="pct15" w:color="auto" w:fill="FFFFFF"/>
              </w:rPr>
              <w:t>前とする場合の記載例）</w:t>
            </w:r>
          </w:p>
          <w:p w14:paraId="69E7D8B1" w14:textId="3AD67DD9" w:rsidR="000B1050" w:rsidRPr="00852EDE" w:rsidRDefault="00127EF8" w:rsidP="00E5466E">
            <w:pPr>
              <w:pStyle w:val="a4"/>
              <w:numPr>
                <w:ilvl w:val="0"/>
                <w:numId w:val="1"/>
              </w:numPr>
              <w:snapToGrid w:val="0"/>
              <w:spacing w:line="168" w:lineRule="auto"/>
              <w:ind w:leftChars="0" w:left="607" w:hanging="284"/>
              <w:rPr>
                <w:rFonts w:ascii="Meiryo UI" w:eastAsia="Meiryo UI" w:hAnsi="Meiryo UI"/>
                <w:szCs w:val="21"/>
              </w:rPr>
            </w:pPr>
            <w:r w:rsidRPr="00852EDE">
              <w:rPr>
                <w:rFonts w:ascii="Meiryo UI" w:eastAsia="Meiryo UI" w:hAnsi="Meiryo UI" w:hint="eastAsia"/>
                <w:szCs w:val="21"/>
              </w:rPr>
              <w:t>原則休業の１</w:t>
            </w:r>
            <w:r w:rsidR="00C775FE" w:rsidRPr="00852EDE">
              <w:rPr>
                <w:rFonts w:ascii="Meiryo UI" w:eastAsia="Meiryo UI" w:hAnsi="Meiryo UI" w:hint="eastAsia"/>
                <w:szCs w:val="21"/>
              </w:rPr>
              <w:t>ヵ月</w:t>
            </w:r>
            <w:r w:rsidRPr="00852EDE">
              <w:rPr>
                <w:rFonts w:ascii="Meiryo UI" w:eastAsia="Meiryo UI" w:hAnsi="Meiryo UI" w:hint="eastAsia"/>
                <w:szCs w:val="21"/>
              </w:rPr>
              <w:t>前までに人事部●●課に申し出てください。</w:t>
            </w:r>
          </w:p>
        </w:tc>
      </w:tr>
      <w:tr w:rsidR="000B1050" w:rsidRPr="006A5FE1" w14:paraId="66838539" w14:textId="77777777" w:rsidTr="00127EF8">
        <w:trPr>
          <w:trHeight w:val="397"/>
        </w:trPr>
        <w:tc>
          <w:tcPr>
            <w:tcW w:w="1417" w:type="dxa"/>
            <w:vAlign w:val="center"/>
          </w:tcPr>
          <w:p w14:paraId="4BF539AB" w14:textId="6B3D9DAE" w:rsidR="000B1050" w:rsidRPr="00852EDE" w:rsidRDefault="00127EF8" w:rsidP="00127EF8">
            <w:pPr>
              <w:snapToGrid w:val="0"/>
              <w:spacing w:line="320" w:lineRule="atLeast"/>
              <w:jc w:val="center"/>
              <w:rPr>
                <w:rFonts w:ascii="Meiryo UI" w:eastAsia="Meiryo UI" w:hAnsi="Meiryo UI"/>
                <w:szCs w:val="21"/>
              </w:rPr>
            </w:pPr>
            <w:r w:rsidRPr="00852EDE">
              <w:rPr>
                <w:rFonts w:ascii="Meiryo UI" w:eastAsia="Meiryo UI" w:hAnsi="Meiryo UI" w:hint="eastAsia"/>
                <w:szCs w:val="21"/>
              </w:rPr>
              <w:t>分割取得</w:t>
            </w:r>
          </w:p>
        </w:tc>
        <w:tc>
          <w:tcPr>
            <w:tcW w:w="8647" w:type="dxa"/>
            <w:vAlign w:val="center"/>
          </w:tcPr>
          <w:p w14:paraId="19B24165" w14:textId="6072F796" w:rsidR="000B1050" w:rsidRPr="00852EDE" w:rsidRDefault="00127EF8"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分割して２回取得可能（まとめて申し出ることが必要）</w:t>
            </w:r>
          </w:p>
        </w:tc>
      </w:tr>
      <w:tr w:rsidR="00E60C00" w:rsidRPr="006A5FE1" w14:paraId="5BA227CB" w14:textId="77777777" w:rsidTr="00E5466E">
        <w:trPr>
          <w:trHeight w:val="397"/>
        </w:trPr>
        <w:tc>
          <w:tcPr>
            <w:tcW w:w="1417" w:type="dxa"/>
            <w:vAlign w:val="center"/>
          </w:tcPr>
          <w:p w14:paraId="14BFE884" w14:textId="5109D91F" w:rsidR="00E60C00" w:rsidRPr="00852EDE" w:rsidRDefault="00127EF8" w:rsidP="00E5466E">
            <w:pPr>
              <w:spacing w:line="320" w:lineRule="atLeast"/>
              <w:ind w:leftChars="-51" w:left="-107" w:rightChars="-188" w:right="-395" w:firstLine="1"/>
              <w:jc w:val="left"/>
              <w:rPr>
                <w:rFonts w:ascii="Meiryo UI" w:eastAsia="Meiryo UI" w:hAnsi="Meiryo UI" w:cs="ＭＳ ゴシック"/>
                <w:spacing w:val="-10"/>
                <w:szCs w:val="21"/>
              </w:rPr>
            </w:pPr>
            <w:r w:rsidRPr="00852EDE">
              <w:rPr>
                <w:rFonts w:ascii="Meiryo UI" w:eastAsia="Meiryo UI" w:hAnsi="Meiryo UI" w:cs="ＭＳ ゴシック" w:hint="eastAsia"/>
                <w:spacing w:val="-10"/>
                <w:szCs w:val="21"/>
              </w:rPr>
              <w:t>休業中の就業</w:t>
            </w:r>
            <w:r w:rsidR="00BA174A" w:rsidRPr="00852EDE">
              <w:rPr>
                <w:rFonts w:ascii="Meiryo UI" w:eastAsia="Meiryo UI" w:hAnsi="Meiryo UI" w:cs="ＭＳ ゴシック"/>
                <w:spacing w:val="-10"/>
                <w:szCs w:val="21"/>
              </w:rPr>
              <w:t>(※)</w:t>
            </w:r>
            <w:r w:rsidRPr="00852EDE">
              <w:rPr>
                <w:rFonts w:ascii="Meiryo UI" w:eastAsia="Meiryo UI" w:hAnsi="Meiryo UI" w:cs="ＭＳ ゴシック" w:hint="eastAsia"/>
                <w:color w:val="000000" w:themeColor="text1"/>
                <w:spacing w:val="-10"/>
                <w:szCs w:val="21"/>
              </w:rPr>
              <w:t>（</w:t>
            </w:r>
          </w:p>
        </w:tc>
        <w:tc>
          <w:tcPr>
            <w:tcW w:w="8647" w:type="dxa"/>
            <w:vAlign w:val="center"/>
          </w:tcPr>
          <w:p w14:paraId="2147D424" w14:textId="613D2FF4" w:rsidR="007538E8" w:rsidRPr="00852EDE" w:rsidRDefault="00127EF8" w:rsidP="00E5466E">
            <w:pPr>
              <w:pStyle w:val="a4"/>
              <w:numPr>
                <w:ilvl w:val="0"/>
                <w:numId w:val="1"/>
              </w:numPr>
              <w:snapToGrid w:val="0"/>
              <w:spacing w:line="168" w:lineRule="auto"/>
              <w:ind w:leftChars="0" w:left="318" w:hanging="284"/>
              <w:rPr>
                <w:rFonts w:ascii="Meiryo UI" w:eastAsia="Meiryo UI" w:hAnsi="Meiryo UI" w:cs="ＭＳ ゴシック"/>
                <w:szCs w:val="21"/>
              </w:rPr>
            </w:pPr>
            <w:r w:rsidRPr="00852EDE">
              <w:rPr>
                <w:rFonts w:ascii="Meiryo UI" w:eastAsia="Meiryo UI" w:hAnsi="Meiryo UI" w:hint="eastAsia"/>
                <w:szCs w:val="21"/>
              </w:rPr>
              <w:t>調整</w:t>
            </w:r>
            <w:r w:rsidRPr="00852EDE">
              <w:rPr>
                <w:rFonts w:ascii="Meiryo UI" w:eastAsia="Meiryo UI" w:hAnsi="Meiryo UI" w:cs="ＭＳ ゴシック" w:hint="eastAsia"/>
                <w:szCs w:val="21"/>
              </w:rPr>
              <w:t>等が必要ですので、希望する場合、まずは</w:t>
            </w:r>
            <w:r w:rsidR="007538E8" w:rsidRPr="00852EDE">
              <w:rPr>
                <w:rFonts w:ascii="Meiryo UI" w:eastAsia="Meiryo UI" w:hAnsi="Meiryo UI" w:cs="ＭＳ ゴシック" w:hint="eastAsia"/>
                <w:szCs w:val="21"/>
              </w:rPr>
              <w:t>人事部</w:t>
            </w:r>
            <w:r w:rsidRPr="00852EDE">
              <w:rPr>
                <w:rFonts w:ascii="Meiryo UI" w:eastAsia="Meiryo UI" w:hAnsi="Meiryo UI" w:cs="ＭＳ ゴシック" w:hint="eastAsia"/>
                <w:szCs w:val="21"/>
              </w:rPr>
              <w:t>●●</w:t>
            </w:r>
            <w:r w:rsidR="007538E8" w:rsidRPr="00852EDE">
              <w:rPr>
                <w:rFonts w:ascii="Meiryo UI" w:eastAsia="Meiryo UI" w:hAnsi="Meiryo UI" w:cs="ＭＳ ゴシック" w:hint="eastAsia"/>
                <w:szCs w:val="21"/>
              </w:rPr>
              <w:t>課</w:t>
            </w:r>
            <w:r w:rsidRPr="00852EDE">
              <w:rPr>
                <w:rFonts w:ascii="Meiryo UI" w:eastAsia="Meiryo UI" w:hAnsi="Meiryo UI" w:cs="ＭＳ ゴシック" w:hint="eastAsia"/>
                <w:szCs w:val="21"/>
              </w:rPr>
              <w:t>にご相談ください。</w:t>
            </w:r>
          </w:p>
        </w:tc>
      </w:tr>
    </w:tbl>
    <w:p w14:paraId="0A06E60E" w14:textId="0A9F7EC5" w:rsidR="00E60C00" w:rsidRPr="00E5466E" w:rsidRDefault="00127EF8" w:rsidP="00E5466E">
      <w:pPr>
        <w:snapToGrid w:val="0"/>
        <w:spacing w:line="168" w:lineRule="auto"/>
        <w:ind w:firstLineChars="200" w:firstLine="400"/>
        <w:rPr>
          <w:rFonts w:ascii="Meiryo UI" w:eastAsia="Meiryo UI" w:hAnsi="Meiryo UI" w:cs="ＭＳ ゴシック"/>
          <w:color w:val="000000" w:themeColor="text1"/>
          <w:sz w:val="20"/>
          <w:szCs w:val="20"/>
        </w:rPr>
      </w:pPr>
      <w:r w:rsidRPr="00E5466E">
        <w:rPr>
          <w:rFonts w:ascii="Meiryo UI" w:eastAsia="Meiryo UI" w:hAnsi="Meiryo UI" w:cs="ＭＳ ゴシック" w:hint="eastAsia"/>
          <w:color w:val="000000" w:themeColor="text1"/>
          <w:sz w:val="20"/>
          <w:szCs w:val="20"/>
        </w:rPr>
        <w:t>（※）休業中の就業について労使協定を締結していない場合</w:t>
      </w:r>
      <w:r w:rsidR="00B44171">
        <w:rPr>
          <w:rFonts w:ascii="Meiryo UI" w:eastAsia="Meiryo UI" w:hAnsi="Meiryo UI" w:cs="ＭＳ ゴシック" w:hint="eastAsia"/>
          <w:color w:val="000000" w:themeColor="text1"/>
          <w:sz w:val="20"/>
          <w:szCs w:val="20"/>
        </w:rPr>
        <w:t>、</w:t>
      </w:r>
      <w:r w:rsidRPr="00E5466E">
        <w:rPr>
          <w:rFonts w:ascii="Meiryo UI" w:eastAsia="Meiryo UI" w:hAnsi="Meiryo UI" w:cs="ＭＳ ゴシック" w:hint="eastAsia"/>
          <w:color w:val="000000" w:themeColor="text1"/>
          <w:sz w:val="20"/>
          <w:szCs w:val="20"/>
        </w:rPr>
        <w:t>記載は不要です。</w:t>
      </w:r>
    </w:p>
    <w:p w14:paraId="4E3E5006" w14:textId="01DB6D81" w:rsidR="0068140C" w:rsidRPr="00E5466E" w:rsidRDefault="0068140C" w:rsidP="00E5466E">
      <w:pPr>
        <w:spacing w:afterLines="50" w:after="120" w:line="320" w:lineRule="atLeast"/>
        <w:ind w:rightChars="-68" w:right="-143"/>
        <w:jc w:val="center"/>
        <w:rPr>
          <w:rFonts w:ascii="Meiryo UI" w:eastAsia="Meiryo UI" w:hAnsi="Meiryo UI"/>
          <w:b/>
          <w:bCs/>
          <w:sz w:val="28"/>
          <w:szCs w:val="28"/>
        </w:rPr>
      </w:pPr>
      <w:r w:rsidRPr="00E5466E">
        <w:rPr>
          <w:rFonts w:ascii="Meiryo UI" w:eastAsia="Meiryo UI" w:hAnsi="Meiryo UI" w:hint="eastAsia"/>
          <w:b/>
          <w:bCs/>
          <w:sz w:val="28"/>
          <w:szCs w:val="28"/>
        </w:rPr>
        <w:lastRenderedPageBreak/>
        <w:t>育児休業、出生時育児休業には、給付の支給や社会保険料免除があります。</w:t>
      </w:r>
    </w:p>
    <w:p w14:paraId="33F2DF6E" w14:textId="6C0098F6" w:rsidR="0068140C" w:rsidRPr="00E5466E" w:rsidRDefault="0068140C" w:rsidP="00E22D31">
      <w:pPr>
        <w:spacing w:afterLines="50" w:after="120" w:line="320" w:lineRule="atLeast"/>
        <w:ind w:firstLineChars="50" w:firstLine="110"/>
        <w:rPr>
          <w:rFonts w:ascii="Meiryo UI" w:eastAsia="Meiryo UI" w:hAnsi="Meiryo UI" w:cs="ＭＳ ゴシック"/>
          <w:sz w:val="22"/>
          <w:bdr w:val="single" w:sz="4" w:space="0" w:color="auto"/>
        </w:rPr>
      </w:pPr>
      <w:r w:rsidRPr="00E5466E">
        <w:rPr>
          <w:rFonts w:ascii="Meiryo UI" w:eastAsia="Meiryo UI" w:hAnsi="Meiryo UI" w:cs="ＭＳ ゴシック"/>
          <w:sz w:val="22"/>
          <w:bdr w:val="single" w:sz="4" w:space="0" w:color="auto"/>
        </w:rPr>
        <w:t xml:space="preserve"> 育児休業給付 </w:t>
      </w:r>
    </w:p>
    <w:p w14:paraId="77D04EFC" w14:textId="77777777" w:rsidR="000423BE" w:rsidRPr="00852EDE" w:rsidRDefault="0068140C" w:rsidP="00E5466E">
      <w:pPr>
        <w:snapToGrid w:val="0"/>
        <w:spacing w:line="216" w:lineRule="auto"/>
        <w:ind w:leftChars="201" w:left="422" w:firstLine="284"/>
        <w:rPr>
          <w:rFonts w:ascii="Meiryo UI" w:eastAsia="Meiryo UI" w:hAnsi="Meiryo UI" w:cs="ＭＳ ゴシック"/>
          <w:szCs w:val="21"/>
        </w:rPr>
      </w:pPr>
      <w:r w:rsidRPr="00852EDE">
        <w:rPr>
          <w:rFonts w:ascii="Meiryo UI" w:eastAsia="Meiryo UI" w:hAnsi="Meiryo UI" w:cs="ＭＳ ゴシック" w:hint="eastAsia"/>
          <w:szCs w:val="21"/>
        </w:rPr>
        <w:t>育児休業（出生時育児休業を含む）を取得し、受給資格を満たしていれば、原則として休業開始時の賃</w:t>
      </w:r>
      <w:r w:rsidR="00924F69" w:rsidRPr="00852EDE">
        <w:rPr>
          <w:rFonts w:ascii="Meiryo UI" w:eastAsia="Meiryo UI" w:hAnsi="Meiryo UI" w:cs="ＭＳ ゴシック" w:hint="eastAsia"/>
          <w:szCs w:val="21"/>
        </w:rPr>
        <w:t>金</w:t>
      </w:r>
      <w:r w:rsidRPr="00852EDE">
        <w:rPr>
          <w:rFonts w:ascii="Meiryo UI" w:eastAsia="Meiryo UI" w:hAnsi="Meiryo UI" w:cs="ＭＳ ゴシック" w:hint="eastAsia"/>
          <w:szCs w:val="21"/>
        </w:rPr>
        <w:t>の</w:t>
      </w:r>
      <w:r w:rsidRPr="00852EDE">
        <w:rPr>
          <w:rFonts w:ascii="Meiryo UI" w:eastAsia="Meiryo UI" w:hAnsi="Meiryo UI" w:cs="ＭＳ ゴシック"/>
          <w:szCs w:val="21"/>
        </w:rPr>
        <w:t>67%（180 日経過後は50%）の育児休業給付を受けることができます。</w:t>
      </w:r>
    </w:p>
    <w:p w14:paraId="49639B08" w14:textId="3DC2DE20" w:rsidR="0068140C" w:rsidRPr="00852EDE" w:rsidRDefault="000423BE" w:rsidP="00E5466E">
      <w:pPr>
        <w:snapToGrid w:val="0"/>
        <w:spacing w:line="216" w:lineRule="auto"/>
        <w:ind w:leftChars="201" w:left="422" w:firstLine="284"/>
        <w:rPr>
          <w:rFonts w:ascii="Meiryo UI" w:eastAsia="Meiryo UI" w:hAnsi="Meiryo UI" w:cs="ＭＳ ゴシック"/>
          <w:szCs w:val="21"/>
        </w:rPr>
      </w:pPr>
      <w:r w:rsidRPr="00852EDE">
        <w:rPr>
          <w:rFonts w:ascii="Meiryo UI" w:eastAsia="Meiryo UI" w:hAnsi="Meiryo UI" w:cs="ＭＳ ゴシック" w:hint="eastAsia"/>
          <w:szCs w:val="21"/>
        </w:rPr>
        <w:t>令和７年４月以降は、男性は子の出生後８週間以内、女性は産後休業後８週間以内に、本人と配偶者の両方が</w:t>
      </w:r>
      <w:r w:rsidRPr="00852EDE">
        <w:rPr>
          <w:rFonts w:ascii="Meiryo UI" w:eastAsia="Meiryo UI" w:hAnsi="Meiryo UI" w:cs="ＭＳ ゴシック"/>
          <w:szCs w:val="21"/>
        </w:rPr>
        <w:t>14日以上育児休業を取得した場合、最大28日間、休業開始時の賃金日額の13%の出生後休業支援給付を受けることができます。</w:t>
      </w:r>
    </w:p>
    <w:p w14:paraId="1D73988A" w14:textId="77777777" w:rsidR="00E22D31" w:rsidRPr="00E5466E" w:rsidRDefault="00E22D31" w:rsidP="0068140C">
      <w:pPr>
        <w:spacing w:line="320" w:lineRule="atLeast"/>
        <w:rPr>
          <w:rFonts w:ascii="Meiryo UI" w:eastAsia="Meiryo UI" w:hAnsi="Meiryo UI" w:cs="ＭＳ ゴシック"/>
          <w:sz w:val="22"/>
        </w:rPr>
      </w:pPr>
    </w:p>
    <w:p w14:paraId="0D3F5ED2" w14:textId="1AFAACE3" w:rsidR="0068140C" w:rsidRPr="00E5466E" w:rsidRDefault="0068140C" w:rsidP="00E22D31">
      <w:pPr>
        <w:spacing w:afterLines="50" w:after="120" w:line="320" w:lineRule="atLeast"/>
        <w:ind w:firstLineChars="50" w:firstLine="110"/>
        <w:rPr>
          <w:rFonts w:ascii="Meiryo UI" w:eastAsia="Meiryo UI" w:hAnsi="Meiryo UI" w:cs="ＭＳ ゴシック"/>
          <w:sz w:val="22"/>
          <w:bdr w:val="single" w:sz="4" w:space="0" w:color="auto"/>
        </w:rPr>
      </w:pPr>
      <w:r w:rsidRPr="00E5466E">
        <w:rPr>
          <w:rFonts w:ascii="Meiryo UI" w:eastAsia="Meiryo UI" w:hAnsi="Meiryo UI" w:cs="ＭＳ ゴシック"/>
          <w:sz w:val="22"/>
          <w:bdr w:val="single" w:sz="4" w:space="0" w:color="auto"/>
        </w:rPr>
        <w:t xml:space="preserve"> 育児休業期間中の社会保険料の免除 </w:t>
      </w:r>
    </w:p>
    <w:p w14:paraId="28E2AFE3" w14:textId="77777777" w:rsidR="00287E3D" w:rsidRDefault="0068140C" w:rsidP="00896337">
      <w:pPr>
        <w:snapToGrid w:val="0"/>
        <w:spacing w:line="216" w:lineRule="auto"/>
        <w:ind w:leftChars="201" w:left="422" w:firstLine="145"/>
        <w:rPr>
          <w:rFonts w:ascii="Meiryo UI" w:eastAsia="Meiryo UI" w:hAnsi="Meiryo UI" w:cs="ＭＳ ゴシック"/>
          <w:szCs w:val="21"/>
        </w:rPr>
      </w:pPr>
      <w:r w:rsidRPr="00852EDE">
        <w:rPr>
          <w:rFonts w:ascii="Meiryo UI" w:eastAsia="Meiryo UI" w:hAnsi="Meiryo UI" w:cs="ＭＳ ゴシック" w:hint="eastAsia"/>
          <w:szCs w:val="21"/>
        </w:rPr>
        <w:t>一定の要件</w:t>
      </w:r>
      <w:r w:rsidR="00287E3D" w:rsidRPr="00852EDE">
        <w:rPr>
          <w:rFonts w:ascii="Meiryo UI" w:eastAsia="Meiryo UI" w:hAnsi="Meiryo UI" w:cs="ＭＳ ゴシック" w:hint="eastAsia"/>
          <w:szCs w:val="21"/>
        </w:rPr>
        <w:t>を満たしていれば、その月の社会保険料が被保険者本人負担分及び事業主負担分ともに免除されます。</w:t>
      </w:r>
    </w:p>
    <w:p w14:paraId="03FA5D61" w14:textId="3EDC821F" w:rsidR="00287E3D" w:rsidRPr="00896337" w:rsidRDefault="0068140C" w:rsidP="00896337">
      <w:pPr>
        <w:pStyle w:val="a4"/>
        <w:numPr>
          <w:ilvl w:val="0"/>
          <w:numId w:val="2"/>
        </w:numPr>
        <w:snapToGrid w:val="0"/>
        <w:spacing w:line="216" w:lineRule="auto"/>
        <w:ind w:leftChars="0" w:left="1134" w:hanging="283"/>
        <w:rPr>
          <w:rFonts w:ascii="Meiryo UI" w:eastAsia="Meiryo UI" w:hAnsi="Meiryo UI" w:cs="ＭＳ ゴシック"/>
          <w:szCs w:val="21"/>
        </w:rPr>
      </w:pPr>
      <w:r w:rsidRPr="00896337">
        <w:rPr>
          <w:rFonts w:ascii="Meiryo UI" w:eastAsia="Meiryo UI" w:hAnsi="Meiryo UI" w:cs="ＭＳ ゴシック" w:hint="eastAsia"/>
          <w:szCs w:val="21"/>
        </w:rPr>
        <w:t>その月の末日が育児休業（出生時育児休業を含む、以下同じ）期間中である場合</w:t>
      </w:r>
      <w:r w:rsidR="00B039DA" w:rsidRPr="00896337">
        <w:rPr>
          <w:rFonts w:ascii="Meiryo UI" w:eastAsia="Meiryo UI" w:hAnsi="Meiryo UI" w:cs="ＭＳ ゴシック" w:hint="eastAsia"/>
          <w:szCs w:val="21"/>
        </w:rPr>
        <w:t>（下図ケース①）</w:t>
      </w:r>
    </w:p>
    <w:p w14:paraId="529B036F" w14:textId="2F1703F9" w:rsidR="00287E3D" w:rsidRDefault="000423BE" w:rsidP="00896337">
      <w:pPr>
        <w:pStyle w:val="a4"/>
        <w:numPr>
          <w:ilvl w:val="0"/>
          <w:numId w:val="2"/>
        </w:numPr>
        <w:snapToGrid w:val="0"/>
        <w:spacing w:line="216" w:lineRule="auto"/>
        <w:ind w:leftChars="0" w:left="1134" w:hanging="283"/>
        <w:rPr>
          <w:rFonts w:ascii="Meiryo UI" w:eastAsia="Meiryo UI" w:hAnsi="Meiryo UI" w:cs="ＭＳ ゴシック"/>
          <w:szCs w:val="21"/>
        </w:rPr>
      </w:pPr>
      <w:r w:rsidRPr="00852EDE">
        <w:rPr>
          <w:rFonts w:ascii="Meiryo UI" w:eastAsia="Meiryo UI" w:hAnsi="Meiryo UI" w:cs="ＭＳ ゴシック" w:hint="eastAsia"/>
          <w:szCs w:val="21"/>
        </w:rPr>
        <w:t>または</w:t>
      </w:r>
      <w:r w:rsidR="0068140C" w:rsidRPr="00852EDE">
        <w:rPr>
          <w:rFonts w:ascii="Meiryo UI" w:eastAsia="Meiryo UI" w:hAnsi="Meiryo UI" w:cs="ＭＳ ゴシック"/>
          <w:szCs w:val="21"/>
        </w:rPr>
        <w:t>その月中に14日以上育児休業を取</w:t>
      </w:r>
      <w:r w:rsidR="0068140C" w:rsidRPr="00852EDE">
        <w:rPr>
          <w:rFonts w:ascii="Meiryo UI" w:eastAsia="Meiryo UI" w:hAnsi="Meiryo UI" w:cs="ＭＳ ゴシック" w:hint="eastAsia"/>
          <w:szCs w:val="21"/>
        </w:rPr>
        <w:t>得した場合</w:t>
      </w:r>
      <w:r w:rsidR="00B039DA">
        <w:rPr>
          <w:rFonts w:ascii="Meiryo UI" w:eastAsia="Meiryo UI" w:hAnsi="Meiryo UI" w:cs="ＭＳ ゴシック" w:hint="eastAsia"/>
          <w:szCs w:val="21"/>
        </w:rPr>
        <w:t>（下図ケース②）</w:t>
      </w:r>
    </w:p>
    <w:p w14:paraId="5A6C929C" w14:textId="70D1F0B1" w:rsidR="000423BE" w:rsidRPr="00852EDE" w:rsidRDefault="0068140C" w:rsidP="00896337">
      <w:pPr>
        <w:pStyle w:val="a4"/>
        <w:numPr>
          <w:ilvl w:val="0"/>
          <w:numId w:val="2"/>
        </w:numPr>
        <w:snapToGrid w:val="0"/>
        <w:spacing w:line="216" w:lineRule="auto"/>
        <w:ind w:leftChars="0" w:left="1134" w:hanging="283"/>
        <w:rPr>
          <w:rFonts w:ascii="Meiryo UI" w:eastAsia="Meiryo UI" w:hAnsi="Meiryo UI" w:cs="ＭＳ ゴシック"/>
          <w:szCs w:val="21"/>
        </w:rPr>
      </w:pPr>
      <w:r w:rsidRPr="00852EDE">
        <w:rPr>
          <w:rFonts w:ascii="Meiryo UI" w:eastAsia="Meiryo UI" w:hAnsi="Meiryo UI" w:cs="ＭＳ ゴシック" w:hint="eastAsia"/>
          <w:szCs w:val="21"/>
        </w:rPr>
        <w:t>賞与に係る保険料については１</w:t>
      </w:r>
      <w:r w:rsidR="00C775FE" w:rsidRPr="00852EDE">
        <w:rPr>
          <w:rFonts w:ascii="Meiryo UI" w:eastAsia="Meiryo UI" w:hAnsi="Meiryo UI" w:cs="ＭＳ ゴシック" w:hint="eastAsia"/>
          <w:szCs w:val="21"/>
        </w:rPr>
        <w:t>ヵ月</w:t>
      </w:r>
      <w:r w:rsidRPr="00852EDE">
        <w:rPr>
          <w:rFonts w:ascii="Meiryo UI" w:eastAsia="Meiryo UI" w:hAnsi="Meiryo UI" w:cs="ＭＳ ゴシック" w:hint="eastAsia"/>
          <w:szCs w:val="21"/>
        </w:rPr>
        <w:t>を超える育児休業を取得した場合</w:t>
      </w:r>
    </w:p>
    <w:p w14:paraId="1DEB7B2D" w14:textId="64380BE2" w:rsidR="00287E3D" w:rsidRDefault="00B039DA" w:rsidP="00E5466E">
      <w:pPr>
        <w:snapToGrid w:val="0"/>
        <w:spacing w:line="216" w:lineRule="auto"/>
        <w:ind w:leftChars="201" w:left="422" w:firstLine="284"/>
        <w:rPr>
          <w:rFonts w:ascii="Meiryo UI" w:eastAsia="Meiryo UI" w:hAnsi="Meiryo UI" w:cs="ＭＳ ゴシック"/>
          <w:szCs w:val="21"/>
        </w:rPr>
      </w:pPr>
      <w:r w:rsidRPr="00852EDE">
        <w:rPr>
          <w:rFonts w:ascii="Meiryo UI" w:eastAsia="Meiryo UI" w:hAnsi="Meiryo UI" w:cs="ＭＳ ゴシック"/>
          <w:noProof/>
          <w:szCs w:val="21"/>
        </w:rPr>
        <w:drawing>
          <wp:anchor distT="0" distB="0" distL="114300" distR="114300" simplePos="0" relativeHeight="251661312" behindDoc="0" locked="0" layoutInCell="1" allowOverlap="1" wp14:anchorId="445A4120" wp14:editId="4220B67C">
            <wp:simplePos x="0" y="0"/>
            <wp:positionH relativeFrom="margin">
              <wp:posOffset>3633470</wp:posOffset>
            </wp:positionH>
            <wp:positionV relativeFrom="margin">
              <wp:posOffset>3169285</wp:posOffset>
            </wp:positionV>
            <wp:extent cx="2559685" cy="815975"/>
            <wp:effectExtent l="0" t="0" r="0" b="3175"/>
            <wp:wrapSquare wrapText="bothSides"/>
            <wp:docPr id="16640109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685"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96DFFF" w14:textId="5610F947" w:rsidR="0068140C" w:rsidRPr="00852EDE" w:rsidRDefault="000423BE" w:rsidP="00896337">
      <w:pPr>
        <w:snapToGrid w:val="0"/>
        <w:spacing w:line="216" w:lineRule="auto"/>
        <w:ind w:leftChars="301" w:left="842" w:hangingChars="100" w:hanging="210"/>
        <w:rPr>
          <w:rFonts w:ascii="Meiryo UI" w:eastAsia="Meiryo UI" w:hAnsi="Meiryo UI" w:cs="ＭＳ ゴシック"/>
          <w:szCs w:val="21"/>
        </w:rPr>
      </w:pPr>
      <w:r w:rsidRPr="00852EDE">
        <w:rPr>
          <w:rFonts w:ascii="Meiryo UI" w:eastAsia="Meiryo UI" w:hAnsi="Meiryo UI" w:cs="ＭＳ ゴシック" w:hint="eastAsia"/>
          <w:szCs w:val="21"/>
        </w:rPr>
        <w:t>※</w:t>
      </w:r>
      <w:r w:rsidRPr="00852EDE">
        <w:rPr>
          <w:rFonts w:ascii="Meiryo UI" w:eastAsia="Meiryo UI" w:hAnsi="Meiryo UI" w:cs="ＭＳ ゴシック"/>
          <w:szCs w:val="21"/>
        </w:rPr>
        <w:t>令和４年９月以前に開始した育児休業については、</w:t>
      </w:r>
      <w:r w:rsidR="00287E3D">
        <w:rPr>
          <w:rFonts w:ascii="Meiryo UI" w:eastAsia="Meiryo UI" w:hAnsi="Meiryo UI" w:cs="ＭＳ ゴシック"/>
          <w:szCs w:val="21"/>
        </w:rPr>
        <w:br/>
      </w:r>
      <w:r w:rsidRPr="00852EDE">
        <w:rPr>
          <w:rFonts w:ascii="Meiryo UI" w:eastAsia="Meiryo UI" w:hAnsi="Meiryo UI" w:cs="ＭＳ ゴシック"/>
          <w:szCs w:val="21"/>
        </w:rPr>
        <w:t>その月の末日が育児休業期間中である場合のみ、</w:t>
      </w:r>
      <w:r w:rsidR="00287E3D">
        <w:rPr>
          <w:rFonts w:ascii="Meiryo UI" w:eastAsia="Meiryo UI" w:hAnsi="Meiryo UI" w:cs="ＭＳ ゴシック"/>
          <w:szCs w:val="21"/>
        </w:rPr>
        <w:br/>
      </w:r>
      <w:r w:rsidRPr="00852EDE">
        <w:rPr>
          <w:rFonts w:ascii="Meiryo UI" w:eastAsia="Meiryo UI" w:hAnsi="Meiryo UI" w:cs="ＭＳ ゴシック"/>
          <w:szCs w:val="21"/>
        </w:rPr>
        <w:t>社会保険料が免除されます。</w:t>
      </w:r>
    </w:p>
    <w:p w14:paraId="78CDA332" w14:textId="77777777" w:rsidR="000604EB" w:rsidRDefault="000604EB" w:rsidP="00E22D31">
      <w:pPr>
        <w:spacing w:line="320" w:lineRule="atLeast"/>
        <w:ind w:leftChars="201" w:left="424" w:hanging="2"/>
        <w:rPr>
          <w:rFonts w:ascii="Meiryo UI" w:eastAsia="Meiryo UI" w:hAnsi="Meiryo UI" w:cs="ＭＳ ゴシック"/>
        </w:rPr>
      </w:pPr>
    </w:p>
    <w:p w14:paraId="598C40CD" w14:textId="77777777" w:rsidR="00B039DA" w:rsidRDefault="00B039DA" w:rsidP="00E22D31">
      <w:pPr>
        <w:spacing w:line="320" w:lineRule="atLeast"/>
        <w:ind w:leftChars="201" w:left="424" w:hanging="2"/>
        <w:rPr>
          <w:rFonts w:ascii="Meiryo UI" w:eastAsia="Meiryo UI" w:hAnsi="Meiryo UI" w:cs="ＭＳ ゴシック"/>
        </w:rPr>
      </w:pPr>
    </w:p>
    <w:p w14:paraId="4FD00337" w14:textId="0826DE65" w:rsidR="00E22D31" w:rsidRPr="00E5466E" w:rsidRDefault="00474441" w:rsidP="00E5466E">
      <w:pPr>
        <w:spacing w:afterLines="50" w:after="120" w:line="168" w:lineRule="auto"/>
        <w:ind w:left="566" w:rightChars="-68" w:right="-143" w:hangingChars="202" w:hanging="566"/>
        <w:jc w:val="left"/>
        <w:rPr>
          <w:rFonts w:ascii="Meiryo UI" w:eastAsia="Meiryo UI" w:hAnsi="Meiryo UI"/>
          <w:b/>
          <w:bCs/>
          <w:sz w:val="28"/>
          <w:szCs w:val="28"/>
        </w:rPr>
      </w:pPr>
      <w:r w:rsidRPr="00E5466E">
        <w:rPr>
          <w:rFonts w:ascii="Meiryo UI" w:eastAsia="Meiryo UI" w:hAnsi="Meiryo UI" w:hint="eastAsia"/>
          <w:b/>
          <w:bCs/>
          <w:sz w:val="28"/>
          <w:szCs w:val="28"/>
        </w:rPr>
        <w:t>３</w:t>
      </w:r>
      <w:r w:rsidR="000423BE" w:rsidRPr="00E5466E">
        <w:rPr>
          <w:rFonts w:ascii="Meiryo UI" w:eastAsia="Meiryo UI" w:hAnsi="Meiryo UI" w:hint="eastAsia"/>
          <w:b/>
          <w:bCs/>
          <w:sz w:val="28"/>
          <w:szCs w:val="28"/>
        </w:rPr>
        <w:t>．育児休業、出生時育児休業からの復職に当たっては、仕事と育児の両立支援制度を積極的に利用しましょう。</w:t>
      </w:r>
    </w:p>
    <w:p w14:paraId="53F4B906" w14:textId="308DF260" w:rsidR="000423BE" w:rsidRPr="00E5466E" w:rsidRDefault="000423BE" w:rsidP="000423BE">
      <w:pPr>
        <w:spacing w:afterLines="50" w:after="120" w:line="320" w:lineRule="atLeast"/>
        <w:ind w:rightChars="-68" w:right="-143"/>
        <w:jc w:val="left"/>
        <w:rPr>
          <w:rFonts w:ascii="Meiryo UI" w:eastAsia="Meiryo UI" w:hAnsi="Meiryo UI"/>
          <w:b/>
          <w:bCs/>
          <w:sz w:val="28"/>
          <w:szCs w:val="28"/>
        </w:rPr>
      </w:pPr>
      <w:r w:rsidRPr="00E5466E">
        <w:rPr>
          <w:rFonts w:ascii="Meiryo UI" w:eastAsia="Meiryo UI" w:hAnsi="Meiryo UI" w:hint="eastAsia"/>
          <w:b/>
          <w:bCs/>
          <w:sz w:val="28"/>
          <w:szCs w:val="28"/>
        </w:rPr>
        <w:t>（１）短時間勤務制度</w:t>
      </w:r>
      <w:r w:rsidRPr="00E5466E">
        <w:rPr>
          <w:rFonts w:ascii="Meiryo UI" w:eastAsia="Meiryo UI" w:hAnsi="Meiryo UI" w:hint="eastAsia"/>
          <w:sz w:val="22"/>
        </w:rPr>
        <w:t>（注）</w:t>
      </w:r>
    </w:p>
    <w:tbl>
      <w:tblPr>
        <w:tblStyle w:val="a3"/>
        <w:tblW w:w="10074" w:type="dxa"/>
        <w:tblInd w:w="265" w:type="dxa"/>
        <w:tblLook w:val="04A0" w:firstRow="1" w:lastRow="0" w:firstColumn="1" w:lastColumn="0" w:noHBand="0" w:noVBand="1"/>
      </w:tblPr>
      <w:tblGrid>
        <w:gridCol w:w="1440"/>
        <w:gridCol w:w="8634"/>
      </w:tblGrid>
      <w:tr w:rsidR="00D0084B" w:rsidRPr="00852EDE" w14:paraId="629E94CA" w14:textId="77777777" w:rsidTr="00E5466E">
        <w:trPr>
          <w:trHeight w:val="397"/>
        </w:trPr>
        <w:tc>
          <w:tcPr>
            <w:tcW w:w="1440" w:type="dxa"/>
            <w:vAlign w:val="center"/>
          </w:tcPr>
          <w:p w14:paraId="44D35C94" w14:textId="5ADF3821" w:rsidR="00D0084B" w:rsidRPr="00852EDE" w:rsidRDefault="00D0084B" w:rsidP="00D0084B">
            <w:pPr>
              <w:snapToGrid w:val="0"/>
              <w:spacing w:line="320" w:lineRule="atLeast"/>
              <w:jc w:val="center"/>
              <w:rPr>
                <w:rFonts w:ascii="Meiryo UI" w:eastAsia="Meiryo UI" w:hAnsi="Meiryo UI"/>
                <w:szCs w:val="21"/>
              </w:rPr>
            </w:pPr>
            <w:r w:rsidRPr="00852EDE">
              <w:rPr>
                <w:rFonts w:ascii="Meiryo UI" w:eastAsia="Meiryo UI" w:hAnsi="Meiryo UI" w:hint="eastAsia"/>
                <w:szCs w:val="21"/>
              </w:rPr>
              <w:t>制度の内容</w:t>
            </w:r>
          </w:p>
        </w:tc>
        <w:tc>
          <w:tcPr>
            <w:tcW w:w="8634" w:type="dxa"/>
            <w:vAlign w:val="center"/>
          </w:tcPr>
          <w:p w14:paraId="7B93728D" w14:textId="3B783110" w:rsidR="00D0084B" w:rsidRPr="00852EDE" w:rsidRDefault="00D0084B" w:rsidP="00E5466E">
            <w:pPr>
              <w:pStyle w:val="a4"/>
              <w:numPr>
                <w:ilvl w:val="0"/>
                <w:numId w:val="1"/>
              </w:numPr>
              <w:snapToGrid w:val="0"/>
              <w:spacing w:beforeLines="30" w:before="72" w:line="168" w:lineRule="auto"/>
              <w:ind w:leftChars="0" w:left="318" w:rightChars="-55" w:right="-115" w:hanging="284"/>
              <w:rPr>
                <w:rFonts w:ascii="Meiryo UI" w:eastAsia="Meiryo UI" w:hAnsi="Meiryo UI"/>
                <w:szCs w:val="21"/>
              </w:rPr>
            </w:pPr>
            <w:r w:rsidRPr="00852EDE">
              <w:rPr>
                <w:rFonts w:ascii="Meiryo UI" w:eastAsia="Meiryo UI" w:hAnsi="Meiryo UI" w:hint="eastAsia"/>
                <w:szCs w:val="21"/>
              </w:rPr>
              <w:t>３歳に満たない子を養育する場合、１日の所定労働時間を６時間に短縮することができます。</w:t>
            </w:r>
          </w:p>
        </w:tc>
      </w:tr>
      <w:tr w:rsidR="00D0084B" w:rsidRPr="00852EDE" w14:paraId="434D463A" w14:textId="77777777" w:rsidTr="00E5466E">
        <w:trPr>
          <w:trHeight w:val="397"/>
        </w:trPr>
        <w:tc>
          <w:tcPr>
            <w:tcW w:w="1440" w:type="dxa"/>
            <w:vAlign w:val="center"/>
          </w:tcPr>
          <w:p w14:paraId="78BEF61A" w14:textId="0714B781" w:rsidR="00D0084B" w:rsidRPr="00852EDE" w:rsidRDefault="00D0084B" w:rsidP="00D0084B">
            <w:pPr>
              <w:snapToGrid w:val="0"/>
              <w:spacing w:line="320" w:lineRule="atLeast"/>
              <w:jc w:val="center"/>
              <w:rPr>
                <w:rFonts w:ascii="Meiryo UI" w:eastAsia="Meiryo UI" w:hAnsi="Meiryo UI"/>
                <w:szCs w:val="21"/>
              </w:rPr>
            </w:pPr>
            <w:r w:rsidRPr="00852EDE">
              <w:rPr>
                <w:rFonts w:ascii="Meiryo UI" w:eastAsia="Meiryo UI" w:hAnsi="Meiryo UI" w:hint="eastAsia"/>
                <w:szCs w:val="21"/>
              </w:rPr>
              <w:t>対象者</w:t>
            </w:r>
          </w:p>
        </w:tc>
        <w:tc>
          <w:tcPr>
            <w:tcW w:w="8634" w:type="dxa"/>
            <w:vAlign w:val="center"/>
          </w:tcPr>
          <w:p w14:paraId="2AB83F4D" w14:textId="77777777" w:rsidR="00D0084B" w:rsidRPr="00852EDE" w:rsidRDefault="00D0084B" w:rsidP="00E5466E">
            <w:pPr>
              <w:pStyle w:val="a4"/>
              <w:numPr>
                <w:ilvl w:val="0"/>
                <w:numId w:val="1"/>
              </w:numPr>
              <w:snapToGrid w:val="0"/>
              <w:spacing w:beforeLines="30" w:before="72" w:line="168" w:lineRule="auto"/>
              <w:ind w:leftChars="0" w:left="318" w:hanging="284"/>
              <w:rPr>
                <w:rFonts w:ascii="Meiryo UI" w:eastAsia="Meiryo UI" w:hAnsi="Meiryo UI"/>
                <w:szCs w:val="21"/>
              </w:rPr>
            </w:pPr>
            <w:r w:rsidRPr="00852EDE">
              <w:rPr>
                <w:rFonts w:ascii="Meiryo UI" w:eastAsia="Meiryo UI" w:hAnsi="Meiryo UI" w:hint="eastAsia"/>
                <w:szCs w:val="21"/>
              </w:rPr>
              <w:t>３歳に満たない子を養育する労働者（日々雇用労働者を除く）。</w:t>
            </w:r>
          </w:p>
          <w:p w14:paraId="2DD19996" w14:textId="77777777" w:rsidR="00D0084B" w:rsidRPr="00852EDE" w:rsidRDefault="00D0084B" w:rsidP="00E5466E">
            <w:pPr>
              <w:snapToGrid w:val="0"/>
              <w:spacing w:beforeLines="50" w:before="120" w:line="168" w:lineRule="auto"/>
              <w:rPr>
                <w:rFonts w:ascii="Meiryo UI" w:eastAsia="Meiryo UI" w:hAnsi="Meiryo UI"/>
                <w:szCs w:val="21"/>
              </w:rPr>
            </w:pPr>
            <w:r w:rsidRPr="00852EDE">
              <w:rPr>
                <w:rFonts w:ascii="Meiryo UI" w:eastAsia="Meiryo UI" w:hAnsi="Meiryo UI" w:hint="eastAsia"/>
                <w:szCs w:val="21"/>
              </w:rPr>
              <w:t>＜対象外＞</w:t>
            </w:r>
            <w:r w:rsidRPr="00852EDE">
              <w:rPr>
                <w:rFonts w:ascii="Meiryo UI" w:eastAsia="Meiryo UI" w:hAnsi="Meiryo UI" w:hint="eastAsia"/>
                <w:color w:val="002060"/>
                <w:szCs w:val="21"/>
                <w:shd w:val="pct15" w:color="auto" w:fill="FFFFFF"/>
              </w:rPr>
              <w:t>（対象外の従業員を労使協定で締結している場合の例）</w:t>
            </w:r>
          </w:p>
          <w:p w14:paraId="672BA48D" w14:textId="7CA822D7" w:rsidR="00D0084B" w:rsidRPr="00852EDE" w:rsidRDefault="00D0084B" w:rsidP="00E5466E">
            <w:pPr>
              <w:snapToGrid w:val="0"/>
              <w:spacing w:beforeLines="50" w:before="120" w:line="168" w:lineRule="auto"/>
              <w:ind w:firstLineChars="200" w:firstLine="420"/>
              <w:rPr>
                <w:rFonts w:ascii="Meiryo UI" w:eastAsia="Meiryo UI" w:hAnsi="Meiryo UI"/>
                <w:szCs w:val="21"/>
              </w:rPr>
            </w:pPr>
            <w:r w:rsidRPr="00852EDE">
              <w:rPr>
                <w:rFonts w:ascii="Meiryo UI" w:eastAsia="Meiryo UI" w:hAnsi="Meiryo UI" w:hint="eastAsia"/>
                <w:szCs w:val="21"/>
              </w:rPr>
              <w:t>①</w:t>
            </w:r>
            <w:r w:rsidRPr="00852EDE">
              <w:rPr>
                <w:rFonts w:ascii="Meiryo UI" w:eastAsia="Meiryo UI" w:hAnsi="Meiryo UI"/>
                <w:szCs w:val="21"/>
              </w:rPr>
              <w:t xml:space="preserve">入社１年未満の労働者　</w:t>
            </w:r>
          </w:p>
          <w:p w14:paraId="50F432CA" w14:textId="7DACBF16" w:rsidR="00D0084B" w:rsidRPr="00852EDE" w:rsidRDefault="00D0084B" w:rsidP="00E5466E">
            <w:pPr>
              <w:snapToGrid w:val="0"/>
              <w:spacing w:afterLines="50" w:after="120" w:line="168" w:lineRule="auto"/>
              <w:ind w:firstLineChars="200" w:firstLine="420"/>
              <w:rPr>
                <w:rFonts w:ascii="Meiryo UI" w:eastAsia="Meiryo UI" w:hAnsi="Meiryo UI"/>
                <w:szCs w:val="21"/>
              </w:rPr>
            </w:pPr>
            <w:r w:rsidRPr="00852EDE">
              <w:rPr>
                <w:rFonts w:ascii="Meiryo UI" w:eastAsia="Meiryo UI" w:hAnsi="Meiryo UI"/>
                <w:szCs w:val="21"/>
              </w:rPr>
              <w:t>②１週間の所定労働日数が２日以下の労働者</w:t>
            </w:r>
          </w:p>
        </w:tc>
      </w:tr>
      <w:tr w:rsidR="00D0084B" w:rsidRPr="00852EDE" w14:paraId="2E0D3B1F" w14:textId="77777777" w:rsidTr="00E5466E">
        <w:trPr>
          <w:trHeight w:val="340"/>
        </w:trPr>
        <w:tc>
          <w:tcPr>
            <w:tcW w:w="1440" w:type="dxa"/>
            <w:vAlign w:val="center"/>
          </w:tcPr>
          <w:p w14:paraId="16EF8D66" w14:textId="40D08284" w:rsidR="00D0084B" w:rsidRPr="00852EDE" w:rsidRDefault="00D0084B" w:rsidP="00D0084B">
            <w:pPr>
              <w:snapToGrid w:val="0"/>
              <w:spacing w:line="320" w:lineRule="atLeast"/>
              <w:jc w:val="center"/>
              <w:rPr>
                <w:rFonts w:ascii="Meiryo UI" w:eastAsia="Meiryo UI" w:hAnsi="Meiryo UI"/>
                <w:szCs w:val="21"/>
              </w:rPr>
            </w:pPr>
            <w:r w:rsidRPr="00852EDE">
              <w:rPr>
                <w:rFonts w:ascii="Meiryo UI" w:eastAsia="Meiryo UI" w:hAnsi="Meiryo UI" w:hint="eastAsia"/>
                <w:szCs w:val="21"/>
              </w:rPr>
              <w:t>期間</w:t>
            </w:r>
          </w:p>
        </w:tc>
        <w:tc>
          <w:tcPr>
            <w:tcW w:w="8634" w:type="dxa"/>
            <w:vAlign w:val="center"/>
          </w:tcPr>
          <w:p w14:paraId="7F1043FD" w14:textId="0FC1C54E" w:rsidR="00D0084B" w:rsidRPr="00852EDE" w:rsidRDefault="00002F23"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１回の申出につき１か月以上１年以内の期間</w:t>
            </w:r>
          </w:p>
        </w:tc>
      </w:tr>
      <w:tr w:rsidR="00D0084B" w:rsidRPr="00852EDE" w14:paraId="27C8964F" w14:textId="77777777" w:rsidTr="00E5466E">
        <w:trPr>
          <w:trHeight w:val="340"/>
        </w:trPr>
        <w:tc>
          <w:tcPr>
            <w:tcW w:w="1440" w:type="dxa"/>
            <w:vAlign w:val="center"/>
          </w:tcPr>
          <w:p w14:paraId="0426A9F3" w14:textId="1A2BD3B4" w:rsidR="00D0084B" w:rsidRPr="00852EDE" w:rsidRDefault="00D0084B" w:rsidP="00D0084B">
            <w:pPr>
              <w:snapToGrid w:val="0"/>
              <w:spacing w:line="320" w:lineRule="atLeast"/>
              <w:jc w:val="center"/>
              <w:rPr>
                <w:rFonts w:ascii="Meiryo UI" w:eastAsia="Meiryo UI" w:hAnsi="Meiryo UI"/>
                <w:szCs w:val="21"/>
              </w:rPr>
            </w:pPr>
            <w:r w:rsidRPr="00852EDE">
              <w:rPr>
                <w:rFonts w:ascii="Meiryo UI" w:eastAsia="Meiryo UI" w:hAnsi="Meiryo UI" w:hint="eastAsia"/>
                <w:szCs w:val="21"/>
              </w:rPr>
              <w:t>申出期限</w:t>
            </w:r>
          </w:p>
        </w:tc>
        <w:tc>
          <w:tcPr>
            <w:tcW w:w="8634" w:type="dxa"/>
            <w:vAlign w:val="center"/>
          </w:tcPr>
          <w:p w14:paraId="5A527112" w14:textId="6879E0E0" w:rsidR="00D0084B" w:rsidRPr="00852EDE" w:rsidRDefault="00002F23"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開始の日の１か月前までに</w:t>
            </w:r>
            <w:r w:rsidR="00A85711" w:rsidRPr="00852EDE">
              <w:rPr>
                <w:rFonts w:ascii="Meiryo UI" w:eastAsia="Meiryo UI" w:hAnsi="Meiryo UI" w:hint="eastAsia"/>
                <w:szCs w:val="21"/>
              </w:rPr>
              <w:t>人事部●●課</w:t>
            </w:r>
            <w:r w:rsidRPr="00852EDE">
              <w:rPr>
                <w:rFonts w:ascii="Meiryo UI" w:eastAsia="Meiryo UI" w:hAnsi="Meiryo UI" w:hint="eastAsia"/>
                <w:szCs w:val="21"/>
              </w:rPr>
              <w:t>に申し出てください。</w:t>
            </w:r>
          </w:p>
        </w:tc>
      </w:tr>
    </w:tbl>
    <w:p w14:paraId="4EF7BB54" w14:textId="4F19FA77" w:rsidR="000423BE" w:rsidRPr="00E5466E" w:rsidRDefault="0012110A" w:rsidP="00E5466E">
      <w:pPr>
        <w:spacing w:beforeLines="50" w:before="120" w:line="168" w:lineRule="auto"/>
        <w:ind w:leftChars="68" w:left="425" w:hangingChars="141" w:hanging="282"/>
        <w:rPr>
          <w:rFonts w:ascii="Meiryo UI" w:eastAsia="Meiryo UI" w:hAnsi="Meiryo UI" w:cs="ＭＳ ゴシック"/>
          <w:color w:val="000000" w:themeColor="text1"/>
          <w:sz w:val="20"/>
          <w:szCs w:val="20"/>
        </w:rPr>
      </w:pPr>
      <w:r w:rsidRPr="00E5466E">
        <w:rPr>
          <w:rFonts w:ascii="Meiryo UI" w:eastAsia="Meiryo UI" w:hAnsi="Meiryo UI" w:cs="ＭＳ ゴシック" w:hint="eastAsia"/>
          <w:color w:val="000000" w:themeColor="text1"/>
          <w:sz w:val="20"/>
          <w:szCs w:val="20"/>
        </w:rPr>
        <w:t>（注）労使協定により、短時間勤務制度を講ずることが困難な業務に従事する労働者を適用除外としている場合、代替措置（①育児休業に準ずる制度、②</w:t>
      </w:r>
      <w:r w:rsidR="00E51362">
        <w:rPr>
          <w:rFonts w:ascii="Meiryo UI" w:eastAsia="Meiryo UI" w:hAnsi="Meiryo UI" w:cs="ＭＳ ゴシック" w:hint="eastAsia"/>
          <w:color w:val="000000" w:themeColor="text1"/>
          <w:sz w:val="20"/>
          <w:szCs w:val="20"/>
        </w:rPr>
        <w:t>フレックスタイム</w:t>
      </w:r>
      <w:r w:rsidR="000C0A5C">
        <w:rPr>
          <w:rFonts w:ascii="Meiryo UI" w:eastAsia="Meiryo UI" w:hAnsi="Meiryo UI" w:cs="ＭＳ ゴシック" w:hint="eastAsia"/>
          <w:color w:val="000000" w:themeColor="text1"/>
          <w:sz w:val="20"/>
          <w:szCs w:val="20"/>
        </w:rPr>
        <w:t>制、③</w:t>
      </w:r>
      <w:r w:rsidRPr="00E5466E">
        <w:rPr>
          <w:rFonts w:ascii="Meiryo UI" w:eastAsia="Meiryo UI" w:hAnsi="Meiryo UI" w:cs="ＭＳ ゴシック" w:hint="eastAsia"/>
          <w:color w:val="000000" w:themeColor="text1"/>
          <w:sz w:val="20"/>
          <w:szCs w:val="20"/>
        </w:rPr>
        <w:t>始業</w:t>
      </w:r>
      <w:r w:rsidR="000C0A5C">
        <w:rPr>
          <w:rFonts w:ascii="Meiryo UI" w:eastAsia="Meiryo UI" w:hAnsi="Meiryo UI" w:cs="ＭＳ ゴシック" w:hint="eastAsia"/>
          <w:color w:val="000000" w:themeColor="text1"/>
          <w:sz w:val="20"/>
          <w:szCs w:val="20"/>
        </w:rPr>
        <w:t>・終業</w:t>
      </w:r>
      <w:r w:rsidRPr="00E5466E">
        <w:rPr>
          <w:rFonts w:ascii="Meiryo UI" w:eastAsia="Meiryo UI" w:hAnsi="Meiryo UI" w:cs="ＭＳ ゴシック" w:hint="eastAsia"/>
          <w:color w:val="000000" w:themeColor="text1"/>
          <w:sz w:val="20"/>
          <w:szCs w:val="20"/>
        </w:rPr>
        <w:t>時刻</w:t>
      </w:r>
      <w:r w:rsidR="000C0A5C">
        <w:rPr>
          <w:rFonts w:ascii="Meiryo UI" w:eastAsia="Meiryo UI" w:hAnsi="Meiryo UI" w:cs="ＭＳ ゴシック" w:hint="eastAsia"/>
          <w:color w:val="000000" w:themeColor="text1"/>
          <w:sz w:val="20"/>
          <w:szCs w:val="20"/>
        </w:rPr>
        <w:t>の繰上げ・繰下げ、④保育施設の設置運営他これに準ずる便宜の供与、⑤</w:t>
      </w:r>
      <w:r w:rsidRPr="00E5466E">
        <w:rPr>
          <w:rFonts w:ascii="Meiryo UI" w:eastAsia="Meiryo UI" w:hAnsi="Meiryo UI" w:cs="ＭＳ ゴシック" w:hint="eastAsia"/>
          <w:color w:val="000000" w:themeColor="text1"/>
          <w:sz w:val="20"/>
          <w:szCs w:val="20"/>
        </w:rPr>
        <w:t>テレワーク等の措置</w:t>
      </w:r>
      <w:r w:rsidR="000C0A5C">
        <w:rPr>
          <w:rFonts w:ascii="Meiryo UI" w:eastAsia="Meiryo UI" w:hAnsi="Meiryo UI" w:cs="ＭＳ ゴシック" w:hint="eastAsia"/>
          <w:color w:val="000000" w:themeColor="text1"/>
          <w:sz w:val="20"/>
          <w:szCs w:val="20"/>
        </w:rPr>
        <w:t>、</w:t>
      </w:r>
      <w:r w:rsidRPr="00E5466E">
        <w:rPr>
          <w:rFonts w:ascii="Meiryo UI" w:eastAsia="Meiryo UI" w:hAnsi="Meiryo UI" w:cs="ＭＳ ゴシック" w:hint="eastAsia"/>
          <w:color w:val="000000" w:themeColor="text1"/>
          <w:sz w:val="20"/>
          <w:szCs w:val="20"/>
        </w:rPr>
        <w:t>のいずれか）を講じて記載してください。</w:t>
      </w:r>
    </w:p>
    <w:p w14:paraId="0AAB760E" w14:textId="77777777" w:rsidR="0012110A" w:rsidRPr="00E5466E" w:rsidRDefault="0012110A" w:rsidP="00E5466E">
      <w:pPr>
        <w:spacing w:line="320" w:lineRule="atLeast"/>
        <w:rPr>
          <w:rFonts w:ascii="Meiryo UI" w:eastAsia="Meiryo UI" w:hAnsi="Meiryo UI"/>
        </w:rPr>
      </w:pPr>
    </w:p>
    <w:p w14:paraId="62D41271" w14:textId="1D7E0405" w:rsidR="0012110A" w:rsidRPr="00E5466E" w:rsidRDefault="0012110A" w:rsidP="00E5466E">
      <w:pPr>
        <w:spacing w:afterLines="50" w:after="120" w:line="320" w:lineRule="atLeast"/>
        <w:ind w:rightChars="-68" w:right="-143"/>
        <w:jc w:val="left"/>
        <w:rPr>
          <w:rFonts w:ascii="Meiryo UI" w:eastAsia="Meiryo UI" w:hAnsi="Meiryo UI"/>
          <w:b/>
          <w:bCs/>
          <w:sz w:val="28"/>
          <w:szCs w:val="28"/>
        </w:rPr>
      </w:pPr>
      <w:r w:rsidRPr="00E5466E">
        <w:rPr>
          <w:rFonts w:ascii="Meiryo UI" w:eastAsia="Meiryo UI" w:hAnsi="Meiryo UI" w:hint="eastAsia"/>
          <w:b/>
          <w:bCs/>
          <w:sz w:val="28"/>
          <w:szCs w:val="28"/>
        </w:rPr>
        <w:t>（２）所定外労働の制限</w:t>
      </w:r>
      <w:r w:rsidR="00EA0EE3">
        <w:rPr>
          <w:rFonts w:ascii="Meiryo UI" w:eastAsia="Meiryo UI" w:hAnsi="Meiryo UI" w:hint="eastAsia"/>
          <w:b/>
          <w:bCs/>
          <w:sz w:val="28"/>
          <w:szCs w:val="28"/>
        </w:rPr>
        <w:t>（残業の免除）</w:t>
      </w:r>
    </w:p>
    <w:tbl>
      <w:tblPr>
        <w:tblStyle w:val="a3"/>
        <w:tblW w:w="10074" w:type="dxa"/>
        <w:tblInd w:w="265" w:type="dxa"/>
        <w:tblLook w:val="04A0" w:firstRow="1" w:lastRow="0" w:firstColumn="1" w:lastColumn="0" w:noHBand="0" w:noVBand="1"/>
      </w:tblPr>
      <w:tblGrid>
        <w:gridCol w:w="1440"/>
        <w:gridCol w:w="8634"/>
      </w:tblGrid>
      <w:tr w:rsidR="00002F23" w:rsidRPr="00852EDE" w14:paraId="32FBDEFC" w14:textId="77777777" w:rsidTr="00FC5064">
        <w:trPr>
          <w:trHeight w:val="397"/>
        </w:trPr>
        <w:tc>
          <w:tcPr>
            <w:tcW w:w="1440" w:type="dxa"/>
            <w:vAlign w:val="center"/>
          </w:tcPr>
          <w:p w14:paraId="3BF58D66" w14:textId="77777777" w:rsidR="00002F23" w:rsidRPr="00852EDE" w:rsidRDefault="00002F23"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制度の内容</w:t>
            </w:r>
          </w:p>
        </w:tc>
        <w:tc>
          <w:tcPr>
            <w:tcW w:w="8634" w:type="dxa"/>
            <w:vAlign w:val="center"/>
          </w:tcPr>
          <w:p w14:paraId="563E66D5" w14:textId="02BA2176" w:rsidR="00002F23" w:rsidRPr="00852EDE" w:rsidRDefault="00002F23"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小学校就学前の子を養育する場合、所定外労働を制限することを請求できます。</w:t>
            </w:r>
          </w:p>
        </w:tc>
      </w:tr>
      <w:tr w:rsidR="00002F23" w:rsidRPr="00852EDE" w14:paraId="19DA00F7" w14:textId="77777777" w:rsidTr="00FC5064">
        <w:trPr>
          <w:trHeight w:val="397"/>
        </w:trPr>
        <w:tc>
          <w:tcPr>
            <w:tcW w:w="1440" w:type="dxa"/>
            <w:vAlign w:val="center"/>
          </w:tcPr>
          <w:p w14:paraId="03A628B7" w14:textId="77777777" w:rsidR="00002F23" w:rsidRPr="00852EDE" w:rsidRDefault="00002F23"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対象者</w:t>
            </w:r>
          </w:p>
        </w:tc>
        <w:tc>
          <w:tcPr>
            <w:tcW w:w="8634" w:type="dxa"/>
            <w:vAlign w:val="center"/>
          </w:tcPr>
          <w:p w14:paraId="1874ACAE" w14:textId="791B985D" w:rsidR="00002F23" w:rsidRPr="00852EDE" w:rsidRDefault="00002F23" w:rsidP="00E5466E">
            <w:pPr>
              <w:pStyle w:val="a4"/>
              <w:numPr>
                <w:ilvl w:val="0"/>
                <w:numId w:val="1"/>
              </w:numPr>
              <w:snapToGrid w:val="0"/>
              <w:spacing w:beforeLines="50" w:before="120" w:line="168" w:lineRule="auto"/>
              <w:ind w:leftChars="0" w:left="316" w:hanging="284"/>
              <w:rPr>
                <w:rFonts w:ascii="Meiryo UI" w:eastAsia="Meiryo UI" w:hAnsi="Meiryo UI"/>
                <w:szCs w:val="21"/>
              </w:rPr>
            </w:pPr>
            <w:r w:rsidRPr="00852EDE">
              <w:rPr>
                <w:rFonts w:ascii="Meiryo UI" w:eastAsia="Meiryo UI" w:hAnsi="Meiryo UI" w:hint="eastAsia"/>
                <w:szCs w:val="21"/>
              </w:rPr>
              <w:t>小学校就学前の子を養育する労働者（日々雇用労働者を除く）。</w:t>
            </w:r>
          </w:p>
          <w:p w14:paraId="4F114B87" w14:textId="77777777" w:rsidR="00002F23" w:rsidRPr="00852EDE" w:rsidRDefault="00002F23" w:rsidP="00E5466E">
            <w:pPr>
              <w:snapToGrid w:val="0"/>
              <w:spacing w:beforeLines="50" w:before="120" w:line="168" w:lineRule="auto"/>
              <w:rPr>
                <w:rFonts w:ascii="Meiryo UI" w:eastAsia="Meiryo UI" w:hAnsi="Meiryo UI"/>
                <w:szCs w:val="21"/>
              </w:rPr>
            </w:pPr>
            <w:r w:rsidRPr="00852EDE">
              <w:rPr>
                <w:rFonts w:ascii="Meiryo UI" w:eastAsia="Meiryo UI" w:hAnsi="Meiryo UI" w:hint="eastAsia"/>
                <w:szCs w:val="21"/>
              </w:rPr>
              <w:t>＜対象外＞</w:t>
            </w:r>
            <w:r w:rsidRPr="00852EDE">
              <w:rPr>
                <w:rFonts w:ascii="Meiryo UI" w:eastAsia="Meiryo UI" w:hAnsi="Meiryo UI" w:hint="eastAsia"/>
                <w:color w:val="002060"/>
                <w:szCs w:val="21"/>
                <w:shd w:val="pct15" w:color="auto" w:fill="FFFFFF"/>
              </w:rPr>
              <w:t>（対象外の従業員を労使協定で締結している場合の例）</w:t>
            </w:r>
          </w:p>
          <w:p w14:paraId="658B5C59" w14:textId="699CDDDF" w:rsidR="00002F23" w:rsidRPr="00852EDE" w:rsidRDefault="00002F23" w:rsidP="00E5466E">
            <w:pPr>
              <w:snapToGrid w:val="0"/>
              <w:spacing w:beforeLines="50" w:before="120" w:line="168" w:lineRule="auto"/>
              <w:ind w:firstLineChars="200" w:firstLine="420"/>
              <w:rPr>
                <w:rFonts w:ascii="Meiryo UI" w:eastAsia="Meiryo UI" w:hAnsi="Meiryo UI"/>
                <w:szCs w:val="21"/>
              </w:rPr>
            </w:pPr>
            <w:r w:rsidRPr="00852EDE">
              <w:rPr>
                <w:rFonts w:ascii="Meiryo UI" w:eastAsia="Meiryo UI" w:hAnsi="Meiryo UI" w:hint="eastAsia"/>
                <w:szCs w:val="21"/>
              </w:rPr>
              <w:t>①</w:t>
            </w:r>
            <w:r w:rsidRPr="00852EDE">
              <w:rPr>
                <w:rFonts w:ascii="Meiryo UI" w:eastAsia="Meiryo UI" w:hAnsi="Meiryo UI"/>
                <w:szCs w:val="21"/>
              </w:rPr>
              <w:t xml:space="preserve">入社１年未満の労働者　</w:t>
            </w:r>
          </w:p>
          <w:p w14:paraId="2E62A829" w14:textId="77777777" w:rsidR="00002F23" w:rsidRPr="00852EDE" w:rsidRDefault="00002F23" w:rsidP="00E5466E">
            <w:pPr>
              <w:snapToGrid w:val="0"/>
              <w:spacing w:line="168" w:lineRule="auto"/>
              <w:ind w:firstLineChars="200" w:firstLine="420"/>
              <w:rPr>
                <w:rFonts w:ascii="Meiryo UI" w:eastAsia="Meiryo UI" w:hAnsi="Meiryo UI"/>
                <w:szCs w:val="21"/>
              </w:rPr>
            </w:pPr>
            <w:r w:rsidRPr="00852EDE">
              <w:rPr>
                <w:rFonts w:ascii="Meiryo UI" w:eastAsia="Meiryo UI" w:hAnsi="Meiryo UI"/>
                <w:szCs w:val="21"/>
              </w:rPr>
              <w:t>②１週間の所定労働日数が２日以下の労働者</w:t>
            </w:r>
          </w:p>
        </w:tc>
      </w:tr>
      <w:tr w:rsidR="00002F23" w:rsidRPr="00852EDE" w14:paraId="0BB21DAA" w14:textId="77777777" w:rsidTr="00E5466E">
        <w:trPr>
          <w:trHeight w:val="340"/>
        </w:trPr>
        <w:tc>
          <w:tcPr>
            <w:tcW w:w="1440" w:type="dxa"/>
            <w:vAlign w:val="center"/>
          </w:tcPr>
          <w:p w14:paraId="5B63D5ED" w14:textId="77777777" w:rsidR="00002F23" w:rsidRPr="00852EDE" w:rsidRDefault="00002F23"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期間</w:t>
            </w:r>
          </w:p>
        </w:tc>
        <w:tc>
          <w:tcPr>
            <w:tcW w:w="8634" w:type="dxa"/>
            <w:vAlign w:val="center"/>
          </w:tcPr>
          <w:p w14:paraId="2012C8E8" w14:textId="25514D78" w:rsidR="00002F23" w:rsidRPr="00852EDE" w:rsidRDefault="00002F23"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１回の請求につき１か月以上１年以内の期間</w:t>
            </w:r>
          </w:p>
        </w:tc>
      </w:tr>
      <w:tr w:rsidR="00002F23" w:rsidRPr="00852EDE" w14:paraId="2204A4B7" w14:textId="77777777" w:rsidTr="00E5466E">
        <w:trPr>
          <w:trHeight w:val="340"/>
        </w:trPr>
        <w:tc>
          <w:tcPr>
            <w:tcW w:w="1440" w:type="dxa"/>
            <w:vAlign w:val="center"/>
          </w:tcPr>
          <w:p w14:paraId="4B28AAC5" w14:textId="77777777" w:rsidR="00002F23" w:rsidRPr="00852EDE" w:rsidRDefault="00002F23"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申出期限</w:t>
            </w:r>
          </w:p>
        </w:tc>
        <w:tc>
          <w:tcPr>
            <w:tcW w:w="8634" w:type="dxa"/>
            <w:vAlign w:val="center"/>
          </w:tcPr>
          <w:p w14:paraId="722C2141" w14:textId="340A00D6" w:rsidR="00002F23" w:rsidRPr="00852EDE" w:rsidRDefault="00002F23"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開始の日の１か月前までに</w:t>
            </w:r>
            <w:r w:rsidR="00A85711" w:rsidRPr="00852EDE">
              <w:rPr>
                <w:rFonts w:ascii="Meiryo UI" w:eastAsia="Meiryo UI" w:hAnsi="Meiryo UI" w:hint="eastAsia"/>
                <w:szCs w:val="21"/>
              </w:rPr>
              <w:t>人事部●●課</w:t>
            </w:r>
            <w:r w:rsidRPr="00852EDE">
              <w:rPr>
                <w:rFonts w:ascii="Meiryo UI" w:eastAsia="Meiryo UI" w:hAnsi="Meiryo UI" w:hint="eastAsia"/>
                <w:szCs w:val="21"/>
              </w:rPr>
              <w:t>に申し出てください。</w:t>
            </w:r>
          </w:p>
        </w:tc>
      </w:tr>
      <w:tr w:rsidR="00002F23" w:rsidRPr="00852EDE" w14:paraId="7A0C7BED" w14:textId="77777777" w:rsidTr="00E5466E">
        <w:trPr>
          <w:trHeight w:val="340"/>
        </w:trPr>
        <w:tc>
          <w:tcPr>
            <w:tcW w:w="1440" w:type="dxa"/>
            <w:vAlign w:val="center"/>
          </w:tcPr>
          <w:p w14:paraId="46122F8B" w14:textId="791E39E9" w:rsidR="00002F23" w:rsidRPr="00852EDE" w:rsidRDefault="00002F23"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例外</w:t>
            </w:r>
          </w:p>
        </w:tc>
        <w:tc>
          <w:tcPr>
            <w:tcW w:w="8634" w:type="dxa"/>
            <w:vAlign w:val="center"/>
          </w:tcPr>
          <w:p w14:paraId="42B6CE13" w14:textId="1B591E03" w:rsidR="00002F23" w:rsidRPr="00852EDE" w:rsidRDefault="00002F23"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事業の正常な運営を妨げる場合は、請求を拒むことがあります。</w:t>
            </w:r>
          </w:p>
        </w:tc>
      </w:tr>
    </w:tbl>
    <w:p w14:paraId="574DE09E" w14:textId="77777777" w:rsidR="00F10665" w:rsidRDefault="00F10665" w:rsidP="00E5466E">
      <w:pPr>
        <w:spacing w:afterLines="20" w:after="48" w:line="320" w:lineRule="atLeast"/>
        <w:ind w:rightChars="-68" w:right="-143"/>
        <w:jc w:val="left"/>
        <w:rPr>
          <w:rFonts w:ascii="Meiryo UI" w:eastAsia="Meiryo UI" w:hAnsi="Meiryo UI"/>
          <w:b/>
          <w:bCs/>
          <w:sz w:val="28"/>
          <w:szCs w:val="28"/>
        </w:rPr>
      </w:pPr>
    </w:p>
    <w:p w14:paraId="7FB8600C" w14:textId="69547D18" w:rsidR="00002F23" w:rsidRPr="00E5466E" w:rsidRDefault="00002F23" w:rsidP="00E5466E">
      <w:pPr>
        <w:spacing w:afterLines="20" w:after="48" w:line="320" w:lineRule="atLeast"/>
        <w:ind w:rightChars="-68" w:right="-143"/>
        <w:jc w:val="left"/>
        <w:rPr>
          <w:rFonts w:ascii="Meiryo UI" w:eastAsia="Meiryo UI" w:hAnsi="Meiryo UI"/>
          <w:b/>
          <w:bCs/>
          <w:sz w:val="28"/>
          <w:szCs w:val="28"/>
        </w:rPr>
      </w:pPr>
      <w:r w:rsidRPr="00E5466E">
        <w:rPr>
          <w:rFonts w:ascii="Meiryo UI" w:eastAsia="Meiryo UI" w:hAnsi="Meiryo UI" w:hint="eastAsia"/>
          <w:b/>
          <w:bCs/>
          <w:sz w:val="28"/>
          <w:szCs w:val="28"/>
        </w:rPr>
        <w:lastRenderedPageBreak/>
        <w:t>（３）時間外労働の制限</w:t>
      </w:r>
      <w:r w:rsidR="00EA0EE3">
        <w:rPr>
          <w:rFonts w:ascii="Meiryo UI" w:eastAsia="Meiryo UI" w:hAnsi="Meiryo UI" w:hint="eastAsia"/>
          <w:b/>
          <w:bCs/>
          <w:sz w:val="28"/>
          <w:szCs w:val="28"/>
        </w:rPr>
        <w:t>（残業の制限）</w:t>
      </w:r>
    </w:p>
    <w:tbl>
      <w:tblPr>
        <w:tblStyle w:val="a3"/>
        <w:tblW w:w="10074" w:type="dxa"/>
        <w:tblInd w:w="265" w:type="dxa"/>
        <w:tblLook w:val="04A0" w:firstRow="1" w:lastRow="0" w:firstColumn="1" w:lastColumn="0" w:noHBand="0" w:noVBand="1"/>
      </w:tblPr>
      <w:tblGrid>
        <w:gridCol w:w="1440"/>
        <w:gridCol w:w="8634"/>
      </w:tblGrid>
      <w:tr w:rsidR="00002F23" w:rsidRPr="00852EDE" w14:paraId="369C0FFC" w14:textId="77777777" w:rsidTr="00FC5064">
        <w:trPr>
          <w:trHeight w:val="397"/>
        </w:trPr>
        <w:tc>
          <w:tcPr>
            <w:tcW w:w="1440" w:type="dxa"/>
            <w:vAlign w:val="center"/>
          </w:tcPr>
          <w:p w14:paraId="5F4997E1" w14:textId="77777777" w:rsidR="00002F23" w:rsidRPr="00852EDE" w:rsidRDefault="00002F23"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制度の内容</w:t>
            </w:r>
          </w:p>
        </w:tc>
        <w:tc>
          <w:tcPr>
            <w:tcW w:w="8634" w:type="dxa"/>
            <w:vAlign w:val="center"/>
          </w:tcPr>
          <w:p w14:paraId="255485C1" w14:textId="14DD1D39" w:rsidR="00002F23" w:rsidRPr="00852EDE" w:rsidRDefault="00002F23" w:rsidP="00E5466E">
            <w:pPr>
              <w:pStyle w:val="a4"/>
              <w:numPr>
                <w:ilvl w:val="0"/>
                <w:numId w:val="1"/>
              </w:numPr>
              <w:snapToGrid w:val="0"/>
              <w:spacing w:beforeLines="30" w:before="72" w:line="168" w:lineRule="auto"/>
              <w:ind w:leftChars="0" w:left="318" w:hanging="284"/>
              <w:rPr>
                <w:rFonts w:ascii="Meiryo UI" w:eastAsia="Meiryo UI" w:hAnsi="Meiryo UI"/>
                <w:szCs w:val="21"/>
              </w:rPr>
            </w:pPr>
            <w:r w:rsidRPr="00852EDE">
              <w:rPr>
                <w:rFonts w:ascii="Meiryo UI" w:eastAsia="Meiryo UI" w:hAnsi="Meiryo UI" w:hint="eastAsia"/>
                <w:szCs w:val="21"/>
              </w:rPr>
              <w:t>小学校就学前の子を養育する場合、時間外労働を１月</w:t>
            </w:r>
            <w:r w:rsidRPr="00852EDE">
              <w:rPr>
                <w:rFonts w:ascii="Meiryo UI" w:eastAsia="Meiryo UI" w:hAnsi="Meiryo UI"/>
                <w:szCs w:val="21"/>
              </w:rPr>
              <w:t>24時間、１年150時間以内に制限することを請求できます。</w:t>
            </w:r>
          </w:p>
        </w:tc>
      </w:tr>
      <w:tr w:rsidR="00002F23" w:rsidRPr="00852EDE" w14:paraId="79F1C32C" w14:textId="77777777" w:rsidTr="00FC5064">
        <w:trPr>
          <w:trHeight w:val="397"/>
        </w:trPr>
        <w:tc>
          <w:tcPr>
            <w:tcW w:w="1440" w:type="dxa"/>
            <w:vAlign w:val="center"/>
          </w:tcPr>
          <w:p w14:paraId="1C1E0C58" w14:textId="77777777" w:rsidR="00002F23" w:rsidRPr="00852EDE" w:rsidRDefault="00002F23"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対象者</w:t>
            </w:r>
          </w:p>
        </w:tc>
        <w:tc>
          <w:tcPr>
            <w:tcW w:w="8634" w:type="dxa"/>
            <w:vAlign w:val="center"/>
          </w:tcPr>
          <w:p w14:paraId="47CC3E9F" w14:textId="719F0684" w:rsidR="00002F23" w:rsidRPr="00852EDE" w:rsidRDefault="00002F23" w:rsidP="00E5466E">
            <w:pPr>
              <w:pStyle w:val="a4"/>
              <w:numPr>
                <w:ilvl w:val="0"/>
                <w:numId w:val="1"/>
              </w:numPr>
              <w:snapToGrid w:val="0"/>
              <w:spacing w:beforeLines="30" w:before="72" w:line="168" w:lineRule="auto"/>
              <w:ind w:leftChars="0" w:left="318" w:hanging="284"/>
              <w:rPr>
                <w:rFonts w:ascii="Meiryo UI" w:eastAsia="Meiryo UI" w:hAnsi="Meiryo UI"/>
                <w:szCs w:val="21"/>
              </w:rPr>
            </w:pPr>
            <w:r w:rsidRPr="00852EDE">
              <w:rPr>
                <w:rFonts w:ascii="Meiryo UI" w:eastAsia="Meiryo UI" w:hAnsi="Meiryo UI" w:hint="eastAsia"/>
                <w:szCs w:val="21"/>
              </w:rPr>
              <w:t>小学校就学前の子を養育する労働者</w:t>
            </w:r>
          </w:p>
          <w:p w14:paraId="018B2B83" w14:textId="675EC287" w:rsidR="00002F23" w:rsidRPr="00852EDE" w:rsidRDefault="00002F23" w:rsidP="00E5466E">
            <w:pPr>
              <w:snapToGrid w:val="0"/>
              <w:spacing w:beforeLines="30" w:before="72" w:line="168" w:lineRule="auto"/>
              <w:rPr>
                <w:rFonts w:ascii="Meiryo UI" w:eastAsia="Meiryo UI" w:hAnsi="Meiryo UI"/>
                <w:szCs w:val="21"/>
              </w:rPr>
            </w:pPr>
            <w:r w:rsidRPr="00852EDE">
              <w:rPr>
                <w:rFonts w:ascii="Meiryo UI" w:eastAsia="Meiryo UI" w:hAnsi="Meiryo UI" w:hint="eastAsia"/>
                <w:szCs w:val="21"/>
              </w:rPr>
              <w:t>＜対象外＞</w:t>
            </w:r>
          </w:p>
          <w:p w14:paraId="313640B8" w14:textId="33D3646C" w:rsidR="00002F23" w:rsidRPr="00852EDE" w:rsidRDefault="00002F23" w:rsidP="00E5466E">
            <w:pPr>
              <w:snapToGrid w:val="0"/>
              <w:spacing w:beforeLines="30" w:before="72" w:line="168" w:lineRule="auto"/>
              <w:ind w:firstLineChars="200" w:firstLine="420"/>
              <w:rPr>
                <w:rFonts w:ascii="Meiryo UI" w:eastAsia="Meiryo UI" w:hAnsi="Meiryo UI"/>
                <w:szCs w:val="21"/>
              </w:rPr>
            </w:pPr>
            <w:r w:rsidRPr="00852EDE">
              <w:rPr>
                <w:rFonts w:ascii="Meiryo UI" w:eastAsia="Meiryo UI" w:hAnsi="Meiryo UI" w:hint="eastAsia"/>
                <w:szCs w:val="21"/>
              </w:rPr>
              <w:t>①日々雇用労働者</w:t>
            </w:r>
          </w:p>
          <w:p w14:paraId="5310FA95" w14:textId="7B3F62CE" w:rsidR="00002F23" w:rsidRPr="00852EDE" w:rsidRDefault="00002F23" w:rsidP="00E5466E">
            <w:pPr>
              <w:snapToGrid w:val="0"/>
              <w:spacing w:line="168" w:lineRule="auto"/>
              <w:ind w:firstLineChars="200" w:firstLine="420"/>
              <w:rPr>
                <w:rFonts w:ascii="Meiryo UI" w:eastAsia="Meiryo UI" w:hAnsi="Meiryo UI"/>
                <w:szCs w:val="21"/>
              </w:rPr>
            </w:pPr>
            <w:r w:rsidRPr="00852EDE">
              <w:rPr>
                <w:rFonts w:ascii="Meiryo UI" w:eastAsia="Meiryo UI" w:hAnsi="Meiryo UI" w:hint="eastAsia"/>
                <w:szCs w:val="21"/>
              </w:rPr>
              <w:t>②</w:t>
            </w:r>
            <w:r w:rsidRPr="00852EDE">
              <w:rPr>
                <w:rFonts w:ascii="Meiryo UI" w:eastAsia="Meiryo UI" w:hAnsi="Meiryo UI"/>
                <w:szCs w:val="21"/>
              </w:rPr>
              <w:t xml:space="preserve">入社１年未満の労働者　</w:t>
            </w:r>
          </w:p>
          <w:p w14:paraId="4D6A1699" w14:textId="49CFB337" w:rsidR="00002F23" w:rsidRPr="00852EDE" w:rsidRDefault="00002F23" w:rsidP="00E5466E">
            <w:pPr>
              <w:snapToGrid w:val="0"/>
              <w:spacing w:afterLines="20" w:after="48" w:line="168" w:lineRule="auto"/>
              <w:ind w:firstLineChars="200" w:firstLine="420"/>
              <w:rPr>
                <w:rFonts w:ascii="Meiryo UI" w:eastAsia="Meiryo UI" w:hAnsi="Meiryo UI"/>
                <w:szCs w:val="21"/>
              </w:rPr>
            </w:pPr>
            <w:r w:rsidRPr="00852EDE">
              <w:rPr>
                <w:rFonts w:ascii="Meiryo UI" w:eastAsia="Meiryo UI" w:hAnsi="Meiryo UI" w:hint="eastAsia"/>
                <w:szCs w:val="21"/>
              </w:rPr>
              <w:t>③</w:t>
            </w:r>
            <w:r w:rsidRPr="00852EDE">
              <w:rPr>
                <w:rFonts w:ascii="Meiryo UI" w:eastAsia="Meiryo UI" w:hAnsi="Meiryo UI"/>
                <w:szCs w:val="21"/>
              </w:rPr>
              <w:t>１週間の所定労働日数が２日以下の労働者</w:t>
            </w:r>
          </w:p>
        </w:tc>
      </w:tr>
      <w:tr w:rsidR="00002F23" w:rsidRPr="00852EDE" w14:paraId="7F35109F" w14:textId="77777777" w:rsidTr="00E5466E">
        <w:trPr>
          <w:trHeight w:val="340"/>
        </w:trPr>
        <w:tc>
          <w:tcPr>
            <w:tcW w:w="1440" w:type="dxa"/>
            <w:vAlign w:val="center"/>
          </w:tcPr>
          <w:p w14:paraId="4AD955C9" w14:textId="77777777" w:rsidR="00002F23" w:rsidRPr="00852EDE" w:rsidRDefault="00002F23"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期間</w:t>
            </w:r>
          </w:p>
        </w:tc>
        <w:tc>
          <w:tcPr>
            <w:tcW w:w="8634" w:type="dxa"/>
            <w:vAlign w:val="center"/>
          </w:tcPr>
          <w:p w14:paraId="0EBCE1F4" w14:textId="77777777" w:rsidR="00002F23" w:rsidRPr="00852EDE" w:rsidRDefault="00002F23"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１回の請求につき１か月以上１年以内の期間</w:t>
            </w:r>
          </w:p>
        </w:tc>
      </w:tr>
      <w:tr w:rsidR="00002F23" w:rsidRPr="00852EDE" w14:paraId="39876B08" w14:textId="77777777" w:rsidTr="00E5466E">
        <w:trPr>
          <w:trHeight w:val="340"/>
        </w:trPr>
        <w:tc>
          <w:tcPr>
            <w:tcW w:w="1440" w:type="dxa"/>
            <w:vAlign w:val="center"/>
          </w:tcPr>
          <w:p w14:paraId="31CBB2CD" w14:textId="77777777" w:rsidR="00002F23" w:rsidRPr="00852EDE" w:rsidRDefault="00002F23"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申出期限</w:t>
            </w:r>
          </w:p>
        </w:tc>
        <w:tc>
          <w:tcPr>
            <w:tcW w:w="8634" w:type="dxa"/>
            <w:vAlign w:val="center"/>
          </w:tcPr>
          <w:p w14:paraId="6E9732DE" w14:textId="5631DC2B" w:rsidR="00002F23" w:rsidRPr="00852EDE" w:rsidRDefault="00002F23"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開始の日の１か月前までに</w:t>
            </w:r>
            <w:r w:rsidR="00A85711" w:rsidRPr="00852EDE">
              <w:rPr>
                <w:rFonts w:ascii="Meiryo UI" w:eastAsia="Meiryo UI" w:hAnsi="Meiryo UI" w:hint="eastAsia"/>
                <w:szCs w:val="21"/>
              </w:rPr>
              <w:t>人事部●●課</w:t>
            </w:r>
            <w:r w:rsidRPr="00852EDE">
              <w:rPr>
                <w:rFonts w:ascii="Meiryo UI" w:eastAsia="Meiryo UI" w:hAnsi="Meiryo UI" w:hint="eastAsia"/>
                <w:szCs w:val="21"/>
              </w:rPr>
              <w:t>に申し出てください。</w:t>
            </w:r>
          </w:p>
        </w:tc>
      </w:tr>
      <w:tr w:rsidR="00002F23" w:rsidRPr="00852EDE" w14:paraId="31E6BB85" w14:textId="77777777" w:rsidTr="00E5466E">
        <w:trPr>
          <w:trHeight w:val="340"/>
        </w:trPr>
        <w:tc>
          <w:tcPr>
            <w:tcW w:w="1440" w:type="dxa"/>
            <w:vAlign w:val="center"/>
          </w:tcPr>
          <w:p w14:paraId="1B21D977" w14:textId="77777777" w:rsidR="00002F23" w:rsidRPr="00852EDE" w:rsidRDefault="00002F23"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例外</w:t>
            </w:r>
          </w:p>
        </w:tc>
        <w:tc>
          <w:tcPr>
            <w:tcW w:w="8634" w:type="dxa"/>
            <w:vAlign w:val="center"/>
          </w:tcPr>
          <w:p w14:paraId="7CA06F9C" w14:textId="77777777" w:rsidR="00002F23" w:rsidRPr="00852EDE" w:rsidRDefault="00002F23"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事業の正常な運営を妨げる場合は、請求を拒むことがあります。</w:t>
            </w:r>
          </w:p>
        </w:tc>
      </w:tr>
    </w:tbl>
    <w:p w14:paraId="7B0F3D35" w14:textId="77777777" w:rsidR="000423BE" w:rsidRPr="00E5466E" w:rsidRDefault="000423BE" w:rsidP="00E5466E">
      <w:pPr>
        <w:spacing w:line="320" w:lineRule="atLeast"/>
        <w:rPr>
          <w:rFonts w:ascii="Meiryo UI" w:eastAsia="Meiryo UI" w:hAnsi="Meiryo UI"/>
        </w:rPr>
      </w:pPr>
    </w:p>
    <w:p w14:paraId="475FDCBB" w14:textId="3E6E0E0F" w:rsidR="00002F23" w:rsidRPr="00E5466E" w:rsidRDefault="00002F23" w:rsidP="00E5466E">
      <w:pPr>
        <w:spacing w:afterLines="20" w:after="48" w:line="320" w:lineRule="atLeast"/>
        <w:ind w:rightChars="-68" w:right="-143"/>
        <w:jc w:val="left"/>
        <w:rPr>
          <w:rFonts w:ascii="Meiryo UI" w:eastAsia="Meiryo UI" w:hAnsi="Meiryo UI"/>
          <w:b/>
          <w:bCs/>
          <w:sz w:val="28"/>
          <w:szCs w:val="28"/>
        </w:rPr>
      </w:pPr>
      <w:r w:rsidRPr="00E5466E">
        <w:rPr>
          <w:rFonts w:ascii="Meiryo UI" w:eastAsia="Meiryo UI" w:hAnsi="Meiryo UI" w:hint="eastAsia"/>
          <w:b/>
          <w:bCs/>
          <w:sz w:val="28"/>
          <w:szCs w:val="28"/>
        </w:rPr>
        <w:t>（４）深夜業の制限</w:t>
      </w:r>
    </w:p>
    <w:tbl>
      <w:tblPr>
        <w:tblStyle w:val="a3"/>
        <w:tblW w:w="10074" w:type="dxa"/>
        <w:tblInd w:w="265" w:type="dxa"/>
        <w:tblLook w:val="04A0" w:firstRow="1" w:lastRow="0" w:firstColumn="1" w:lastColumn="0" w:noHBand="0" w:noVBand="1"/>
      </w:tblPr>
      <w:tblGrid>
        <w:gridCol w:w="1440"/>
        <w:gridCol w:w="8634"/>
      </w:tblGrid>
      <w:tr w:rsidR="00002F23" w:rsidRPr="00852EDE" w14:paraId="78C17A7D" w14:textId="77777777" w:rsidTr="00FC5064">
        <w:trPr>
          <w:trHeight w:val="397"/>
        </w:trPr>
        <w:tc>
          <w:tcPr>
            <w:tcW w:w="1440" w:type="dxa"/>
            <w:vAlign w:val="center"/>
          </w:tcPr>
          <w:p w14:paraId="43A3CDB9" w14:textId="77777777" w:rsidR="00002F23" w:rsidRPr="00852EDE" w:rsidRDefault="00002F23"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制度の内容</w:t>
            </w:r>
          </w:p>
        </w:tc>
        <w:tc>
          <w:tcPr>
            <w:tcW w:w="8634" w:type="dxa"/>
            <w:vAlign w:val="center"/>
          </w:tcPr>
          <w:p w14:paraId="7E17F93C" w14:textId="657B3BD5" w:rsidR="00002F23" w:rsidRPr="00852EDE" w:rsidRDefault="00002F23" w:rsidP="00E5466E">
            <w:pPr>
              <w:pStyle w:val="a4"/>
              <w:numPr>
                <w:ilvl w:val="0"/>
                <w:numId w:val="1"/>
              </w:numPr>
              <w:snapToGrid w:val="0"/>
              <w:spacing w:beforeLines="30" w:before="72" w:line="168" w:lineRule="auto"/>
              <w:ind w:leftChars="0" w:left="318" w:hanging="284"/>
              <w:rPr>
                <w:rFonts w:ascii="Meiryo UI" w:eastAsia="Meiryo UI" w:hAnsi="Meiryo UI"/>
                <w:szCs w:val="21"/>
              </w:rPr>
            </w:pPr>
            <w:r w:rsidRPr="00852EDE">
              <w:rPr>
                <w:rFonts w:ascii="Meiryo UI" w:eastAsia="Meiryo UI" w:hAnsi="Meiryo UI" w:hint="eastAsia"/>
                <w:szCs w:val="21"/>
              </w:rPr>
              <w:t>小学校就学前の子を養育する場合、午後</w:t>
            </w:r>
            <w:r w:rsidRPr="00852EDE">
              <w:rPr>
                <w:rFonts w:ascii="Meiryo UI" w:eastAsia="Meiryo UI" w:hAnsi="Meiryo UI"/>
                <w:szCs w:val="21"/>
              </w:rPr>
              <w:t>10時から午前５時までの深夜業を制限することを請求できます。</w:t>
            </w:r>
          </w:p>
        </w:tc>
      </w:tr>
      <w:tr w:rsidR="00002F23" w:rsidRPr="00852EDE" w14:paraId="09E62BC8" w14:textId="77777777" w:rsidTr="00E5466E">
        <w:trPr>
          <w:trHeight w:val="283"/>
        </w:trPr>
        <w:tc>
          <w:tcPr>
            <w:tcW w:w="1440" w:type="dxa"/>
            <w:vAlign w:val="center"/>
          </w:tcPr>
          <w:p w14:paraId="31850BD1" w14:textId="77777777" w:rsidR="00002F23" w:rsidRPr="00852EDE" w:rsidRDefault="00002F23"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対象者</w:t>
            </w:r>
          </w:p>
        </w:tc>
        <w:tc>
          <w:tcPr>
            <w:tcW w:w="8634" w:type="dxa"/>
            <w:vAlign w:val="center"/>
          </w:tcPr>
          <w:p w14:paraId="582314E2" w14:textId="6DEBA17A" w:rsidR="00002F23" w:rsidRPr="00852EDE" w:rsidRDefault="00002F23" w:rsidP="00E5466E">
            <w:pPr>
              <w:pStyle w:val="a4"/>
              <w:numPr>
                <w:ilvl w:val="0"/>
                <w:numId w:val="1"/>
              </w:numPr>
              <w:snapToGrid w:val="0"/>
              <w:spacing w:beforeLines="30" w:before="72" w:line="168" w:lineRule="auto"/>
              <w:ind w:leftChars="0" w:left="318" w:hanging="284"/>
              <w:rPr>
                <w:rFonts w:ascii="Meiryo UI" w:eastAsia="Meiryo UI" w:hAnsi="Meiryo UI"/>
                <w:szCs w:val="21"/>
              </w:rPr>
            </w:pPr>
            <w:r w:rsidRPr="00852EDE">
              <w:rPr>
                <w:rFonts w:ascii="Meiryo UI" w:eastAsia="Meiryo UI" w:hAnsi="Meiryo UI" w:hint="eastAsia"/>
                <w:szCs w:val="21"/>
              </w:rPr>
              <w:t>小学校就学前の子を養育する労働者</w:t>
            </w:r>
          </w:p>
          <w:p w14:paraId="54E518A3" w14:textId="77777777" w:rsidR="00002F23" w:rsidRPr="00852EDE" w:rsidRDefault="00002F23" w:rsidP="00E5466E">
            <w:pPr>
              <w:snapToGrid w:val="0"/>
              <w:spacing w:beforeLines="30" w:before="72" w:line="168" w:lineRule="auto"/>
              <w:rPr>
                <w:rFonts w:ascii="Meiryo UI" w:eastAsia="Meiryo UI" w:hAnsi="Meiryo UI"/>
                <w:szCs w:val="21"/>
              </w:rPr>
            </w:pPr>
            <w:r w:rsidRPr="00852EDE">
              <w:rPr>
                <w:rFonts w:ascii="Meiryo UI" w:eastAsia="Meiryo UI" w:hAnsi="Meiryo UI" w:hint="eastAsia"/>
                <w:szCs w:val="21"/>
              </w:rPr>
              <w:t>＜対象外＞</w:t>
            </w:r>
          </w:p>
          <w:p w14:paraId="73EF0CB0" w14:textId="77777777" w:rsidR="00002F23" w:rsidRPr="00852EDE" w:rsidRDefault="00002F23" w:rsidP="00E5466E">
            <w:pPr>
              <w:snapToGrid w:val="0"/>
              <w:spacing w:beforeLines="30" w:before="72" w:line="168" w:lineRule="auto"/>
              <w:ind w:firstLineChars="200" w:firstLine="420"/>
              <w:rPr>
                <w:rFonts w:ascii="Meiryo UI" w:eastAsia="Meiryo UI" w:hAnsi="Meiryo UI"/>
                <w:szCs w:val="21"/>
              </w:rPr>
            </w:pPr>
            <w:r w:rsidRPr="00852EDE">
              <w:rPr>
                <w:rFonts w:ascii="Meiryo UI" w:eastAsia="Meiryo UI" w:hAnsi="Meiryo UI" w:hint="eastAsia"/>
                <w:szCs w:val="21"/>
              </w:rPr>
              <w:t>①日々雇用労働者</w:t>
            </w:r>
          </w:p>
          <w:p w14:paraId="34C6B639" w14:textId="77777777" w:rsidR="00002F23" w:rsidRPr="00852EDE" w:rsidRDefault="00002F23" w:rsidP="00E5466E">
            <w:pPr>
              <w:snapToGrid w:val="0"/>
              <w:spacing w:line="168" w:lineRule="auto"/>
              <w:ind w:firstLineChars="200" w:firstLine="420"/>
              <w:rPr>
                <w:rFonts w:ascii="Meiryo UI" w:eastAsia="Meiryo UI" w:hAnsi="Meiryo UI"/>
                <w:szCs w:val="21"/>
              </w:rPr>
            </w:pPr>
            <w:r w:rsidRPr="00852EDE">
              <w:rPr>
                <w:rFonts w:ascii="Meiryo UI" w:eastAsia="Meiryo UI" w:hAnsi="Meiryo UI" w:hint="eastAsia"/>
                <w:szCs w:val="21"/>
              </w:rPr>
              <w:t>②</w:t>
            </w:r>
            <w:r w:rsidRPr="00852EDE">
              <w:rPr>
                <w:rFonts w:ascii="Meiryo UI" w:eastAsia="Meiryo UI" w:hAnsi="Meiryo UI"/>
                <w:szCs w:val="21"/>
              </w:rPr>
              <w:t xml:space="preserve">入社１年未満の労働者　</w:t>
            </w:r>
          </w:p>
          <w:p w14:paraId="2E640CDF" w14:textId="0195AE92" w:rsidR="00A51781" w:rsidRPr="00852EDE" w:rsidRDefault="00002F23" w:rsidP="00E5466E">
            <w:pPr>
              <w:snapToGrid w:val="0"/>
              <w:spacing w:line="168" w:lineRule="auto"/>
              <w:ind w:firstLineChars="200" w:firstLine="420"/>
              <w:rPr>
                <w:rFonts w:ascii="Meiryo UI" w:eastAsia="Meiryo UI" w:hAnsi="Meiryo UI"/>
                <w:szCs w:val="21"/>
              </w:rPr>
            </w:pPr>
            <w:r w:rsidRPr="00852EDE">
              <w:rPr>
                <w:rFonts w:ascii="Meiryo UI" w:eastAsia="Meiryo UI" w:hAnsi="Meiryo UI" w:hint="eastAsia"/>
                <w:szCs w:val="21"/>
              </w:rPr>
              <w:t>③</w:t>
            </w:r>
            <w:r w:rsidR="00A51781" w:rsidRPr="00852EDE">
              <w:rPr>
                <w:rFonts w:ascii="Meiryo UI" w:eastAsia="Meiryo UI" w:hAnsi="Meiryo UI" w:hint="eastAsia"/>
                <w:szCs w:val="21"/>
              </w:rPr>
              <w:t>子の保育ができる同居の家族がいる労働者</w:t>
            </w:r>
          </w:p>
          <w:p w14:paraId="35F7B118" w14:textId="77777777" w:rsidR="00002F23" w:rsidRPr="00852EDE" w:rsidRDefault="00A51781" w:rsidP="00E5466E">
            <w:pPr>
              <w:snapToGrid w:val="0"/>
              <w:spacing w:line="168" w:lineRule="auto"/>
              <w:ind w:firstLineChars="200" w:firstLine="420"/>
              <w:rPr>
                <w:rFonts w:ascii="Meiryo UI" w:eastAsia="Meiryo UI" w:hAnsi="Meiryo UI"/>
                <w:szCs w:val="21"/>
              </w:rPr>
            </w:pPr>
            <w:r w:rsidRPr="00852EDE">
              <w:rPr>
                <w:rFonts w:ascii="Meiryo UI" w:eastAsia="Meiryo UI" w:hAnsi="Meiryo UI" w:hint="eastAsia"/>
                <w:szCs w:val="21"/>
              </w:rPr>
              <w:t>④</w:t>
            </w:r>
            <w:r w:rsidR="00002F23" w:rsidRPr="00852EDE">
              <w:rPr>
                <w:rFonts w:ascii="Meiryo UI" w:eastAsia="Meiryo UI" w:hAnsi="Meiryo UI"/>
                <w:szCs w:val="21"/>
              </w:rPr>
              <w:t>１週間の所定労働日数が２日以下の労働者</w:t>
            </w:r>
          </w:p>
          <w:p w14:paraId="46496CF7" w14:textId="4228D3B7" w:rsidR="00A51781" w:rsidRPr="00852EDE" w:rsidRDefault="00A51781" w:rsidP="00E5466E">
            <w:pPr>
              <w:snapToGrid w:val="0"/>
              <w:spacing w:afterLines="20" w:after="48" w:line="168" w:lineRule="auto"/>
              <w:ind w:firstLineChars="200" w:firstLine="420"/>
              <w:rPr>
                <w:rFonts w:ascii="Meiryo UI" w:eastAsia="Meiryo UI" w:hAnsi="Meiryo UI"/>
                <w:szCs w:val="21"/>
              </w:rPr>
            </w:pPr>
            <w:r w:rsidRPr="00852EDE">
              <w:rPr>
                <w:rFonts w:ascii="Meiryo UI" w:eastAsia="Meiryo UI" w:hAnsi="Meiryo UI" w:hint="eastAsia"/>
                <w:szCs w:val="21"/>
              </w:rPr>
              <w:t>⑤所定労働時間の全部が深夜の労働者</w:t>
            </w:r>
          </w:p>
        </w:tc>
      </w:tr>
      <w:tr w:rsidR="00002F23" w:rsidRPr="00852EDE" w14:paraId="586BECB9" w14:textId="77777777" w:rsidTr="00E5466E">
        <w:trPr>
          <w:trHeight w:val="340"/>
        </w:trPr>
        <w:tc>
          <w:tcPr>
            <w:tcW w:w="1440" w:type="dxa"/>
            <w:vAlign w:val="center"/>
          </w:tcPr>
          <w:p w14:paraId="5E2A4848" w14:textId="77777777" w:rsidR="00002F23" w:rsidRPr="00852EDE" w:rsidRDefault="00002F23"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期間</w:t>
            </w:r>
          </w:p>
        </w:tc>
        <w:tc>
          <w:tcPr>
            <w:tcW w:w="8634" w:type="dxa"/>
            <w:vAlign w:val="center"/>
          </w:tcPr>
          <w:p w14:paraId="1723EDF1" w14:textId="53236B59" w:rsidR="00002F23" w:rsidRPr="00852EDE" w:rsidRDefault="00002F23"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１回の請求につき１か月以上</w:t>
            </w:r>
            <w:r w:rsidR="00A51781" w:rsidRPr="00852EDE">
              <w:rPr>
                <w:rFonts w:ascii="Meiryo UI" w:eastAsia="Meiryo UI" w:hAnsi="Meiryo UI" w:hint="eastAsia"/>
                <w:szCs w:val="21"/>
              </w:rPr>
              <w:t>６か月</w:t>
            </w:r>
            <w:r w:rsidRPr="00852EDE">
              <w:rPr>
                <w:rFonts w:ascii="Meiryo UI" w:eastAsia="Meiryo UI" w:hAnsi="Meiryo UI" w:hint="eastAsia"/>
                <w:szCs w:val="21"/>
              </w:rPr>
              <w:t>以内の期間</w:t>
            </w:r>
          </w:p>
        </w:tc>
      </w:tr>
      <w:tr w:rsidR="00002F23" w:rsidRPr="00852EDE" w14:paraId="0D9E8D0A" w14:textId="77777777" w:rsidTr="00E5466E">
        <w:trPr>
          <w:trHeight w:val="340"/>
        </w:trPr>
        <w:tc>
          <w:tcPr>
            <w:tcW w:w="1440" w:type="dxa"/>
            <w:vAlign w:val="center"/>
          </w:tcPr>
          <w:p w14:paraId="3F655B8F" w14:textId="77777777" w:rsidR="00002F23" w:rsidRPr="00852EDE" w:rsidRDefault="00002F23"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申出期限</w:t>
            </w:r>
          </w:p>
        </w:tc>
        <w:tc>
          <w:tcPr>
            <w:tcW w:w="8634" w:type="dxa"/>
            <w:vAlign w:val="center"/>
          </w:tcPr>
          <w:p w14:paraId="2E765B6F" w14:textId="3371A3AA" w:rsidR="00002F23" w:rsidRPr="00852EDE" w:rsidRDefault="00002F23"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開始の日の１か月前までに</w:t>
            </w:r>
            <w:r w:rsidR="00A85711" w:rsidRPr="00852EDE">
              <w:rPr>
                <w:rFonts w:ascii="Meiryo UI" w:eastAsia="Meiryo UI" w:hAnsi="Meiryo UI" w:hint="eastAsia"/>
                <w:szCs w:val="21"/>
              </w:rPr>
              <w:t>人事部●●課</w:t>
            </w:r>
            <w:r w:rsidRPr="00852EDE">
              <w:rPr>
                <w:rFonts w:ascii="Meiryo UI" w:eastAsia="Meiryo UI" w:hAnsi="Meiryo UI" w:hint="eastAsia"/>
                <w:szCs w:val="21"/>
              </w:rPr>
              <w:t>に申し出てください。</w:t>
            </w:r>
          </w:p>
        </w:tc>
      </w:tr>
      <w:tr w:rsidR="00002F23" w:rsidRPr="00852EDE" w14:paraId="7510987D" w14:textId="77777777" w:rsidTr="00E5466E">
        <w:trPr>
          <w:trHeight w:val="340"/>
        </w:trPr>
        <w:tc>
          <w:tcPr>
            <w:tcW w:w="1440" w:type="dxa"/>
            <w:vAlign w:val="center"/>
          </w:tcPr>
          <w:p w14:paraId="169578B3" w14:textId="1E5C6EB5" w:rsidR="00002F23" w:rsidRPr="00852EDE" w:rsidRDefault="00A51781"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例外</w:t>
            </w:r>
          </w:p>
        </w:tc>
        <w:tc>
          <w:tcPr>
            <w:tcW w:w="8634" w:type="dxa"/>
            <w:vAlign w:val="center"/>
          </w:tcPr>
          <w:p w14:paraId="7F442A1D" w14:textId="77777777" w:rsidR="00002F23" w:rsidRPr="00852EDE" w:rsidRDefault="00002F23"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事業の正常な運営を妨げる場合は、請求を拒むことがあります。</w:t>
            </w:r>
          </w:p>
        </w:tc>
      </w:tr>
    </w:tbl>
    <w:p w14:paraId="398203BD" w14:textId="77777777" w:rsidR="0012110A" w:rsidRPr="00E5466E" w:rsidRDefault="0012110A" w:rsidP="00E5466E">
      <w:pPr>
        <w:spacing w:line="320" w:lineRule="atLeast"/>
        <w:rPr>
          <w:rFonts w:ascii="Meiryo UI" w:eastAsia="Meiryo UI" w:hAnsi="Meiryo UI"/>
        </w:rPr>
      </w:pPr>
    </w:p>
    <w:p w14:paraId="23189615" w14:textId="37BF46D7" w:rsidR="0012110A" w:rsidRPr="00E5466E" w:rsidRDefault="00A51781" w:rsidP="00E5466E">
      <w:pPr>
        <w:spacing w:afterLines="20" w:after="48" w:line="320" w:lineRule="atLeast"/>
        <w:ind w:rightChars="-68" w:right="-143"/>
        <w:jc w:val="left"/>
        <w:rPr>
          <w:rFonts w:ascii="Meiryo UI" w:eastAsia="Meiryo UI" w:hAnsi="Meiryo UI"/>
          <w:b/>
          <w:bCs/>
          <w:sz w:val="28"/>
          <w:szCs w:val="28"/>
        </w:rPr>
      </w:pPr>
      <w:r w:rsidRPr="00E5466E">
        <w:rPr>
          <w:rFonts w:ascii="Meiryo UI" w:eastAsia="Meiryo UI" w:hAnsi="Meiryo UI" w:hint="eastAsia"/>
          <w:b/>
          <w:bCs/>
          <w:sz w:val="28"/>
          <w:szCs w:val="28"/>
        </w:rPr>
        <w:t>（５）子の看護等休暇</w:t>
      </w:r>
    </w:p>
    <w:tbl>
      <w:tblPr>
        <w:tblStyle w:val="a3"/>
        <w:tblW w:w="10074" w:type="dxa"/>
        <w:tblInd w:w="265" w:type="dxa"/>
        <w:tblLook w:val="04A0" w:firstRow="1" w:lastRow="0" w:firstColumn="1" w:lastColumn="0" w:noHBand="0" w:noVBand="1"/>
      </w:tblPr>
      <w:tblGrid>
        <w:gridCol w:w="1440"/>
        <w:gridCol w:w="8634"/>
      </w:tblGrid>
      <w:tr w:rsidR="00A51781" w:rsidRPr="00852EDE" w14:paraId="42BA84CB" w14:textId="77777777" w:rsidTr="00FC5064">
        <w:trPr>
          <w:trHeight w:val="397"/>
        </w:trPr>
        <w:tc>
          <w:tcPr>
            <w:tcW w:w="1440" w:type="dxa"/>
            <w:vAlign w:val="center"/>
          </w:tcPr>
          <w:p w14:paraId="681C2DD5" w14:textId="44BC7058" w:rsidR="00A51781" w:rsidRPr="00852EDE" w:rsidRDefault="00A51781" w:rsidP="00A51781">
            <w:pPr>
              <w:snapToGrid w:val="0"/>
              <w:spacing w:line="320" w:lineRule="atLeast"/>
              <w:jc w:val="center"/>
              <w:rPr>
                <w:rFonts w:ascii="Meiryo UI" w:eastAsia="Meiryo UI" w:hAnsi="Meiryo UI"/>
                <w:szCs w:val="21"/>
              </w:rPr>
            </w:pPr>
            <w:r w:rsidRPr="00852EDE">
              <w:rPr>
                <w:rFonts w:ascii="Meiryo UI" w:eastAsia="Meiryo UI" w:hAnsi="Meiryo UI" w:hint="eastAsia"/>
                <w:szCs w:val="21"/>
              </w:rPr>
              <w:t>制度の内容</w:t>
            </w:r>
          </w:p>
        </w:tc>
        <w:tc>
          <w:tcPr>
            <w:tcW w:w="8634" w:type="dxa"/>
            <w:vAlign w:val="center"/>
          </w:tcPr>
          <w:p w14:paraId="1C173E37" w14:textId="09812E42" w:rsidR="00A51781" w:rsidRPr="00852EDE" w:rsidRDefault="000C0A5C" w:rsidP="00E5466E">
            <w:pPr>
              <w:pStyle w:val="a4"/>
              <w:numPr>
                <w:ilvl w:val="0"/>
                <w:numId w:val="1"/>
              </w:numPr>
              <w:snapToGrid w:val="0"/>
              <w:spacing w:beforeLines="30" w:before="72" w:line="168" w:lineRule="auto"/>
              <w:ind w:leftChars="0" w:left="318" w:hanging="284"/>
              <w:rPr>
                <w:rFonts w:ascii="Meiryo UI" w:eastAsia="Meiryo UI" w:hAnsi="Meiryo UI"/>
                <w:szCs w:val="21"/>
              </w:rPr>
            </w:pPr>
            <w:r w:rsidRPr="00852EDE">
              <w:rPr>
                <w:rFonts w:ascii="Meiryo UI" w:eastAsia="Meiryo UI" w:hAnsi="Meiryo UI" w:hint="eastAsia"/>
                <w:szCs w:val="21"/>
              </w:rPr>
              <w:t>小学校第３学年修了前の子を養育する場合、１年に５日（子が２人以上の場合は</w:t>
            </w:r>
            <w:r w:rsidRPr="00852EDE">
              <w:rPr>
                <w:rFonts w:ascii="Meiryo UI" w:eastAsia="Meiryo UI" w:hAnsi="Meiryo UI"/>
                <w:szCs w:val="21"/>
              </w:rPr>
              <w:t>10日）まで、子の世話等のために、休暇が取得できます（時間単位の休暇も可）。</w:t>
            </w:r>
          </w:p>
        </w:tc>
      </w:tr>
      <w:tr w:rsidR="00A51781" w:rsidRPr="00852EDE" w14:paraId="0DA3BCFB" w14:textId="77777777" w:rsidTr="00E5466E">
        <w:trPr>
          <w:trHeight w:val="340"/>
        </w:trPr>
        <w:tc>
          <w:tcPr>
            <w:tcW w:w="1440" w:type="dxa"/>
            <w:vAlign w:val="center"/>
          </w:tcPr>
          <w:p w14:paraId="08853E29" w14:textId="7938F93F" w:rsidR="00A51781" w:rsidRPr="00852EDE" w:rsidRDefault="00A51781" w:rsidP="00A51781">
            <w:pPr>
              <w:snapToGrid w:val="0"/>
              <w:spacing w:line="320" w:lineRule="atLeast"/>
              <w:jc w:val="center"/>
              <w:rPr>
                <w:rFonts w:ascii="Meiryo UI" w:eastAsia="Meiryo UI" w:hAnsi="Meiryo UI"/>
                <w:szCs w:val="21"/>
              </w:rPr>
            </w:pPr>
            <w:r w:rsidRPr="00852EDE">
              <w:rPr>
                <w:rFonts w:ascii="Meiryo UI" w:eastAsia="Meiryo UI" w:hAnsi="Meiryo UI" w:hint="eastAsia"/>
                <w:szCs w:val="21"/>
              </w:rPr>
              <w:t>対象者</w:t>
            </w:r>
          </w:p>
        </w:tc>
        <w:tc>
          <w:tcPr>
            <w:tcW w:w="8634" w:type="dxa"/>
            <w:vAlign w:val="center"/>
          </w:tcPr>
          <w:p w14:paraId="13864ACC" w14:textId="77777777" w:rsidR="00A51781" w:rsidRPr="00852EDE" w:rsidRDefault="000C0A5C">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小学校第３学年修了前の子を養育する労働者（日々雇用労働者を除く）。</w:t>
            </w:r>
          </w:p>
          <w:p w14:paraId="71A77D31" w14:textId="77777777" w:rsidR="000C0A5C" w:rsidRPr="00852EDE" w:rsidRDefault="000C0A5C" w:rsidP="00E5466E">
            <w:pPr>
              <w:snapToGrid w:val="0"/>
              <w:spacing w:beforeLines="30" w:before="72" w:line="168" w:lineRule="auto"/>
              <w:rPr>
                <w:rFonts w:ascii="Meiryo UI" w:eastAsia="Meiryo UI" w:hAnsi="Meiryo UI"/>
                <w:szCs w:val="21"/>
              </w:rPr>
            </w:pPr>
            <w:r w:rsidRPr="00852EDE">
              <w:rPr>
                <w:rFonts w:ascii="Meiryo UI" w:eastAsia="Meiryo UI" w:hAnsi="Meiryo UI" w:hint="eastAsia"/>
                <w:szCs w:val="21"/>
              </w:rPr>
              <w:t>＜対象外＞</w:t>
            </w:r>
            <w:r w:rsidRPr="00852EDE">
              <w:rPr>
                <w:rFonts w:ascii="Meiryo UI" w:eastAsia="Meiryo UI" w:hAnsi="Meiryo UI" w:hint="eastAsia"/>
                <w:color w:val="002060"/>
                <w:szCs w:val="21"/>
                <w:shd w:val="pct15" w:color="auto" w:fill="FFFFFF"/>
              </w:rPr>
              <w:t>（対象外の従業員を労使協定で締結している場合の例）</w:t>
            </w:r>
          </w:p>
          <w:p w14:paraId="7AAE5946" w14:textId="1F1F91AA" w:rsidR="000C0A5C" w:rsidRPr="00852EDE" w:rsidRDefault="000C0A5C" w:rsidP="00E5466E">
            <w:pPr>
              <w:snapToGrid w:val="0"/>
              <w:spacing w:beforeLines="30" w:before="72" w:line="168" w:lineRule="auto"/>
              <w:ind w:firstLineChars="200" w:firstLine="420"/>
              <w:rPr>
                <w:rFonts w:ascii="Meiryo UI" w:eastAsia="Meiryo UI" w:hAnsi="Meiryo UI"/>
                <w:szCs w:val="21"/>
              </w:rPr>
            </w:pPr>
            <w:r w:rsidRPr="00852EDE">
              <w:rPr>
                <w:rFonts w:ascii="Meiryo UI" w:eastAsia="Meiryo UI" w:hAnsi="Meiryo UI"/>
                <w:szCs w:val="21"/>
              </w:rPr>
              <w:t>１週間の所定労働日数が２日以下の労働者</w:t>
            </w:r>
          </w:p>
        </w:tc>
      </w:tr>
      <w:tr w:rsidR="000423BE" w:rsidRPr="00852EDE" w14:paraId="6DDB31F2" w14:textId="77777777" w:rsidTr="00FC5064">
        <w:trPr>
          <w:trHeight w:val="397"/>
        </w:trPr>
        <w:tc>
          <w:tcPr>
            <w:tcW w:w="1440" w:type="dxa"/>
            <w:vAlign w:val="center"/>
          </w:tcPr>
          <w:p w14:paraId="5D95A80C" w14:textId="3F70070E" w:rsidR="000423BE" w:rsidRPr="00852EDE" w:rsidRDefault="00A51781"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対象となる</w:t>
            </w:r>
            <w:r w:rsidR="00012593" w:rsidRPr="00852EDE">
              <w:rPr>
                <w:rFonts w:ascii="Meiryo UI" w:eastAsia="Meiryo UI" w:hAnsi="Meiryo UI"/>
                <w:szCs w:val="21"/>
              </w:rPr>
              <w:br/>
            </w:r>
            <w:r w:rsidRPr="00852EDE">
              <w:rPr>
                <w:rFonts w:ascii="Meiryo UI" w:eastAsia="Meiryo UI" w:hAnsi="Meiryo UI" w:hint="eastAsia"/>
                <w:szCs w:val="21"/>
              </w:rPr>
              <w:t>事由</w:t>
            </w:r>
          </w:p>
        </w:tc>
        <w:tc>
          <w:tcPr>
            <w:tcW w:w="8634" w:type="dxa"/>
            <w:vAlign w:val="center"/>
          </w:tcPr>
          <w:p w14:paraId="0DC531EF" w14:textId="1585238F" w:rsidR="00A51781" w:rsidRPr="00852EDE" w:rsidRDefault="00A51781" w:rsidP="00E5466E">
            <w:pPr>
              <w:pStyle w:val="a4"/>
              <w:numPr>
                <w:ilvl w:val="0"/>
                <w:numId w:val="1"/>
              </w:numPr>
              <w:snapToGrid w:val="0"/>
              <w:spacing w:afterLines="20" w:after="48" w:line="168" w:lineRule="auto"/>
              <w:ind w:leftChars="0" w:left="318" w:hanging="284"/>
              <w:rPr>
                <w:rFonts w:ascii="Meiryo UI" w:eastAsia="Meiryo UI" w:hAnsi="Meiryo UI"/>
                <w:szCs w:val="21"/>
              </w:rPr>
            </w:pPr>
            <w:r w:rsidRPr="00852EDE">
              <w:rPr>
                <w:rFonts w:ascii="Meiryo UI" w:eastAsia="Meiryo UI" w:hAnsi="Meiryo UI" w:hint="eastAsia"/>
                <w:szCs w:val="21"/>
              </w:rPr>
              <w:t>負傷し、又は疾病にかかった子の世話</w:t>
            </w:r>
          </w:p>
          <w:p w14:paraId="6119465C" w14:textId="2023C458" w:rsidR="00A51781" w:rsidRPr="00852EDE" w:rsidRDefault="00A51781" w:rsidP="00E5466E">
            <w:pPr>
              <w:pStyle w:val="a4"/>
              <w:numPr>
                <w:ilvl w:val="0"/>
                <w:numId w:val="1"/>
              </w:numPr>
              <w:snapToGrid w:val="0"/>
              <w:spacing w:afterLines="20" w:after="48" w:line="168" w:lineRule="auto"/>
              <w:ind w:leftChars="0" w:left="318" w:hanging="284"/>
              <w:rPr>
                <w:rFonts w:ascii="Meiryo UI" w:eastAsia="Meiryo UI" w:hAnsi="Meiryo UI"/>
                <w:szCs w:val="21"/>
              </w:rPr>
            </w:pPr>
            <w:r w:rsidRPr="00852EDE">
              <w:rPr>
                <w:rFonts w:ascii="Meiryo UI" w:eastAsia="Meiryo UI" w:hAnsi="Meiryo UI" w:hint="eastAsia"/>
                <w:szCs w:val="21"/>
              </w:rPr>
              <w:t>子に予防接種や健康診断を受けさせること</w:t>
            </w:r>
          </w:p>
          <w:p w14:paraId="21AD1B87" w14:textId="6055490D" w:rsidR="00A51781" w:rsidRPr="00852EDE" w:rsidRDefault="00A51781" w:rsidP="00E5466E">
            <w:pPr>
              <w:pStyle w:val="a4"/>
              <w:numPr>
                <w:ilvl w:val="0"/>
                <w:numId w:val="1"/>
              </w:numPr>
              <w:snapToGrid w:val="0"/>
              <w:spacing w:afterLines="20" w:after="48" w:line="168" w:lineRule="auto"/>
              <w:ind w:leftChars="0" w:left="318" w:hanging="284"/>
              <w:rPr>
                <w:rFonts w:ascii="Meiryo UI" w:eastAsia="Meiryo UI" w:hAnsi="Meiryo UI"/>
                <w:szCs w:val="21"/>
              </w:rPr>
            </w:pPr>
            <w:r w:rsidRPr="00852EDE">
              <w:rPr>
                <w:rFonts w:ascii="Meiryo UI" w:eastAsia="Meiryo UI" w:hAnsi="Meiryo UI" w:hint="eastAsia"/>
                <w:szCs w:val="21"/>
              </w:rPr>
              <w:t>感染症に伴う学級閉鎖等になった子の世話</w:t>
            </w:r>
          </w:p>
          <w:p w14:paraId="515CBD68" w14:textId="290CF549" w:rsidR="000423BE" w:rsidRPr="00852EDE" w:rsidRDefault="00A51781" w:rsidP="00E5466E">
            <w:pPr>
              <w:pStyle w:val="a4"/>
              <w:numPr>
                <w:ilvl w:val="0"/>
                <w:numId w:val="1"/>
              </w:numPr>
              <w:snapToGrid w:val="0"/>
              <w:spacing w:afterLines="20" w:after="48" w:line="168" w:lineRule="auto"/>
              <w:ind w:leftChars="0" w:left="318" w:hanging="284"/>
              <w:rPr>
                <w:rFonts w:ascii="Meiryo UI" w:eastAsia="Meiryo UI" w:hAnsi="Meiryo UI"/>
                <w:szCs w:val="21"/>
              </w:rPr>
            </w:pPr>
            <w:r w:rsidRPr="00852EDE">
              <w:rPr>
                <w:rFonts w:ascii="Meiryo UI" w:eastAsia="Meiryo UI" w:hAnsi="Meiryo UI" w:hint="eastAsia"/>
                <w:szCs w:val="21"/>
              </w:rPr>
              <w:t>子の入園（入学）式、卒園式への参加</w:t>
            </w:r>
          </w:p>
        </w:tc>
      </w:tr>
      <w:tr w:rsidR="000423BE" w:rsidRPr="00852EDE" w14:paraId="407FD33E" w14:textId="77777777" w:rsidTr="00E5466E">
        <w:trPr>
          <w:trHeight w:val="340"/>
        </w:trPr>
        <w:tc>
          <w:tcPr>
            <w:tcW w:w="1440" w:type="dxa"/>
            <w:vAlign w:val="center"/>
          </w:tcPr>
          <w:p w14:paraId="0D17F1BA" w14:textId="2222378D" w:rsidR="000423BE" w:rsidRPr="00852EDE" w:rsidRDefault="00A51781" w:rsidP="00FC5064">
            <w:pPr>
              <w:snapToGrid w:val="0"/>
              <w:spacing w:line="320" w:lineRule="atLeast"/>
              <w:jc w:val="center"/>
              <w:rPr>
                <w:rFonts w:ascii="Meiryo UI" w:eastAsia="Meiryo UI" w:hAnsi="Meiryo UI"/>
                <w:szCs w:val="21"/>
              </w:rPr>
            </w:pPr>
            <w:r w:rsidRPr="00852EDE">
              <w:rPr>
                <w:rFonts w:ascii="Meiryo UI" w:eastAsia="Meiryo UI" w:hAnsi="Meiryo UI" w:hint="eastAsia"/>
                <w:szCs w:val="21"/>
              </w:rPr>
              <w:t>申出</w:t>
            </w:r>
          </w:p>
        </w:tc>
        <w:tc>
          <w:tcPr>
            <w:tcW w:w="8634" w:type="dxa"/>
            <w:vAlign w:val="center"/>
          </w:tcPr>
          <w:p w14:paraId="6AA113C1" w14:textId="1027822C" w:rsidR="000423BE" w:rsidRPr="00852EDE" w:rsidRDefault="00A85711" w:rsidP="00E5466E">
            <w:pPr>
              <w:pStyle w:val="a4"/>
              <w:numPr>
                <w:ilvl w:val="0"/>
                <w:numId w:val="1"/>
              </w:numPr>
              <w:snapToGrid w:val="0"/>
              <w:spacing w:line="168" w:lineRule="auto"/>
              <w:ind w:leftChars="0" w:left="318" w:hanging="284"/>
              <w:rPr>
                <w:rFonts w:ascii="Meiryo UI" w:eastAsia="Meiryo UI" w:hAnsi="Meiryo UI"/>
                <w:szCs w:val="21"/>
              </w:rPr>
            </w:pPr>
            <w:r w:rsidRPr="00852EDE">
              <w:rPr>
                <w:rFonts w:ascii="Meiryo UI" w:eastAsia="Meiryo UI" w:hAnsi="Meiryo UI" w:hint="eastAsia"/>
                <w:szCs w:val="21"/>
              </w:rPr>
              <w:t>人事部●●課</w:t>
            </w:r>
            <w:r w:rsidR="00A51781" w:rsidRPr="00852EDE">
              <w:rPr>
                <w:rFonts w:ascii="Meiryo UI" w:eastAsia="Meiryo UI" w:hAnsi="Meiryo UI" w:hint="eastAsia"/>
                <w:szCs w:val="21"/>
              </w:rPr>
              <w:t>に申し出てください。</w:t>
            </w:r>
          </w:p>
        </w:tc>
      </w:tr>
    </w:tbl>
    <w:p w14:paraId="4584F443" w14:textId="77777777" w:rsidR="000423BE" w:rsidRDefault="000423BE" w:rsidP="00B5321A">
      <w:pPr>
        <w:spacing w:line="320" w:lineRule="atLeast"/>
        <w:rPr>
          <w:rFonts w:ascii="Meiryo UI" w:eastAsia="Meiryo UI" w:hAnsi="Meiryo UI"/>
        </w:rPr>
      </w:pPr>
    </w:p>
    <w:p w14:paraId="6DD631CE" w14:textId="328DA611" w:rsidR="00A51781" w:rsidRPr="00E5466E" w:rsidRDefault="00A51781" w:rsidP="00E5466E">
      <w:pPr>
        <w:widowControl/>
        <w:jc w:val="center"/>
        <w:rPr>
          <w:rFonts w:ascii="Meiryo UI" w:eastAsia="Meiryo UI" w:hAnsi="Meiryo UI"/>
        </w:rPr>
      </w:pPr>
      <w:r w:rsidRPr="00E5466E">
        <w:rPr>
          <w:rFonts w:ascii="Meiryo UI" w:eastAsia="Meiryo UI" w:hAnsi="Meiryo UI" w:hint="eastAsia"/>
          <w:b/>
          <w:bCs/>
          <w:sz w:val="28"/>
          <w:szCs w:val="28"/>
        </w:rPr>
        <w:t>短時間勤務中には、給付の支給があります。</w:t>
      </w:r>
    </w:p>
    <w:p w14:paraId="4D4197E2" w14:textId="77777777" w:rsidR="00A51781" w:rsidRPr="00E5466E" w:rsidRDefault="00A51781" w:rsidP="00E5466E">
      <w:pPr>
        <w:spacing w:afterLines="50" w:after="120" w:line="320" w:lineRule="atLeast"/>
        <w:ind w:firstLineChars="50" w:firstLine="105"/>
        <w:rPr>
          <w:rFonts w:ascii="Meiryo UI" w:eastAsia="Meiryo UI" w:hAnsi="Meiryo UI" w:cs="ＭＳ ゴシック"/>
          <w:bdr w:val="single" w:sz="4" w:space="0" w:color="auto"/>
        </w:rPr>
      </w:pPr>
      <w:r w:rsidRPr="00E5466E">
        <w:rPr>
          <w:rFonts w:ascii="Meiryo UI" w:eastAsia="Meiryo UI" w:hAnsi="Meiryo UI" w:cs="ＭＳ ゴシック"/>
          <w:bdr w:val="single" w:sz="4" w:space="0" w:color="auto"/>
        </w:rPr>
        <w:t xml:space="preserve"> 育児時短就業給付 </w:t>
      </w:r>
    </w:p>
    <w:p w14:paraId="686C903E" w14:textId="77777777" w:rsidR="00A51781" w:rsidRDefault="00A51781">
      <w:pPr>
        <w:spacing w:line="320" w:lineRule="atLeast"/>
        <w:ind w:leftChars="201" w:left="422" w:firstLine="285"/>
        <w:rPr>
          <w:rFonts w:ascii="Meiryo UI" w:eastAsia="Meiryo UI" w:hAnsi="Meiryo UI" w:cs="ＭＳ ゴシック"/>
        </w:rPr>
      </w:pPr>
      <w:r w:rsidRPr="00E5466E">
        <w:rPr>
          <w:rFonts w:ascii="Meiryo UI" w:eastAsia="Meiryo UI" w:hAnsi="Meiryo UI" w:cs="ＭＳ ゴシック" w:hint="eastAsia"/>
        </w:rPr>
        <w:t>令和７年４月以降は、２歳未満の子を養育するために時短勤務を実施し、受給資格を満たしていれば、原則として時短勤務中に支払われた賃金額の</w:t>
      </w:r>
      <w:r w:rsidRPr="00E5466E">
        <w:rPr>
          <w:rFonts w:ascii="Meiryo UI" w:eastAsia="Meiryo UI" w:hAnsi="Meiryo UI" w:cs="ＭＳ ゴシック"/>
        </w:rPr>
        <w:t>10％の育児時短就業給付を受けることができます。</w:t>
      </w:r>
    </w:p>
    <w:p w14:paraId="150C7E76" w14:textId="77777777" w:rsidR="00EE4D0D" w:rsidRPr="00E5466E" w:rsidRDefault="00EE4D0D" w:rsidP="00E5466E">
      <w:pPr>
        <w:spacing w:line="320" w:lineRule="atLeast"/>
        <w:ind w:leftChars="201" w:left="422" w:firstLine="285"/>
        <w:rPr>
          <w:rFonts w:ascii="Meiryo UI" w:eastAsia="Meiryo UI" w:hAnsi="Meiryo UI" w:cs="ＭＳ ゴシック"/>
        </w:rPr>
      </w:pPr>
    </w:p>
    <w:p w14:paraId="120B4F6C" w14:textId="58E7C3F7" w:rsidR="006C5599" w:rsidRPr="00E5466E" w:rsidRDefault="006C5599" w:rsidP="00E22D31">
      <w:pPr>
        <w:spacing w:line="320" w:lineRule="atLeast"/>
        <w:rPr>
          <w:rFonts w:ascii="Meiryo UI" w:eastAsia="Meiryo UI" w:hAnsi="Meiryo UI"/>
          <w:b/>
          <w:bCs/>
          <w:sz w:val="22"/>
        </w:rPr>
      </w:pPr>
      <w:r w:rsidRPr="00E5466E">
        <w:rPr>
          <w:rFonts w:ascii="Meiryo UI" w:eastAsia="Meiryo UI" w:hAnsi="Meiryo UI" w:hint="eastAsia"/>
          <w:b/>
          <w:bCs/>
          <w:sz w:val="22"/>
        </w:rPr>
        <w:t>当社では、育児休業等の申出をしたこと</w:t>
      </w:r>
      <w:r w:rsidR="00751F56" w:rsidRPr="00E5466E">
        <w:rPr>
          <w:rFonts w:ascii="Meiryo UI" w:eastAsia="Meiryo UI" w:hAnsi="Meiryo UI" w:hint="eastAsia"/>
          <w:b/>
          <w:bCs/>
          <w:sz w:val="22"/>
        </w:rPr>
        <w:t>、また</w:t>
      </w:r>
      <w:r w:rsidRPr="00E5466E">
        <w:rPr>
          <w:rFonts w:ascii="Meiryo UI" w:eastAsia="Meiryo UI" w:hAnsi="Meiryo UI" w:hint="eastAsia"/>
          <w:b/>
          <w:bCs/>
          <w:sz w:val="22"/>
        </w:rPr>
        <w:t>は取得したことを理由として不利益な取扱いをすることはありません。</w:t>
      </w:r>
      <w:r w:rsidR="00EE4D0D" w:rsidRPr="00E5466E">
        <w:rPr>
          <w:rFonts w:ascii="Meiryo UI" w:eastAsia="Meiryo UI" w:hAnsi="Meiryo UI"/>
          <w:b/>
          <w:bCs/>
          <w:sz w:val="22"/>
        </w:rPr>
        <w:br/>
      </w:r>
      <w:r w:rsidRPr="00E5466E">
        <w:rPr>
          <w:rFonts w:ascii="Meiryo UI" w:eastAsia="Meiryo UI" w:hAnsi="Meiryo UI" w:hint="eastAsia"/>
          <w:b/>
          <w:bCs/>
          <w:sz w:val="22"/>
        </w:rPr>
        <w:t>また、妊娠・出産、育児休業等に関するハラスメント</w:t>
      </w:r>
      <w:r w:rsidR="001F1306" w:rsidRPr="00E5466E">
        <w:rPr>
          <w:rFonts w:ascii="Meiryo UI" w:eastAsia="Meiryo UI" w:hAnsi="Meiryo UI" w:hint="eastAsia"/>
          <w:b/>
          <w:bCs/>
          <w:sz w:val="22"/>
        </w:rPr>
        <w:t>行為</w:t>
      </w:r>
      <w:r w:rsidRPr="00E5466E">
        <w:rPr>
          <w:rFonts w:ascii="Meiryo UI" w:eastAsia="Meiryo UI" w:hAnsi="Meiryo UI" w:hint="eastAsia"/>
          <w:b/>
          <w:bCs/>
          <w:sz w:val="22"/>
        </w:rPr>
        <w:t>を許しません。</w:t>
      </w:r>
    </w:p>
    <w:p w14:paraId="7E93C8DF" w14:textId="068E0728" w:rsidR="00E60C00" w:rsidRPr="00E5466E" w:rsidRDefault="00E60C00" w:rsidP="00097AD7">
      <w:pPr>
        <w:spacing w:line="320" w:lineRule="atLeast"/>
        <w:rPr>
          <w:rFonts w:ascii="Meiryo UI" w:eastAsia="Meiryo UI" w:hAnsi="Meiryo UI"/>
        </w:rPr>
      </w:pPr>
    </w:p>
    <w:p w14:paraId="03CEC38C" w14:textId="77777777" w:rsidR="00852EDE" w:rsidRDefault="00852EDE" w:rsidP="00750BBF">
      <w:pPr>
        <w:spacing w:beforeLines="50" w:before="120" w:line="320" w:lineRule="atLeast"/>
        <w:jc w:val="left"/>
        <w:rPr>
          <w:rFonts w:ascii="Meiryo UI" w:eastAsia="Meiryo UI" w:hAnsi="Meiryo UI"/>
          <w:sz w:val="28"/>
          <w:szCs w:val="28"/>
        </w:rPr>
      </w:pPr>
    </w:p>
    <w:p w14:paraId="4B39B3A4" w14:textId="57EE6306" w:rsidR="00F12F9C" w:rsidRDefault="00F12F9C" w:rsidP="00750BBF">
      <w:pPr>
        <w:spacing w:beforeLines="50" w:before="120" w:line="320" w:lineRule="atLeast"/>
        <w:jc w:val="left"/>
        <w:rPr>
          <w:rFonts w:ascii="Meiryo UI" w:eastAsia="Meiryo UI" w:hAnsi="Meiryo UI"/>
          <w:sz w:val="28"/>
          <w:szCs w:val="28"/>
        </w:rPr>
      </w:pPr>
      <w:r w:rsidRPr="00F748CA">
        <w:rPr>
          <w:rFonts w:ascii="Meiryo UI" w:eastAsia="Meiryo UI" w:hAnsi="Meiryo UI" w:cs="ＭＳ ゴシック"/>
        </w:rPr>
        <w:t>******************************************************************************</w:t>
      </w:r>
    </w:p>
    <w:p w14:paraId="5667B733" w14:textId="63EC0DF8" w:rsidR="00852EDE" w:rsidRDefault="00852EDE" w:rsidP="00852EDE">
      <w:pPr>
        <w:spacing w:beforeLines="50" w:before="120" w:line="320" w:lineRule="atLeast"/>
        <w:jc w:val="center"/>
        <w:rPr>
          <w:rFonts w:ascii="Meiryo UI" w:eastAsia="Meiryo UI" w:hAnsi="Meiryo UI"/>
          <w:sz w:val="28"/>
          <w:szCs w:val="28"/>
        </w:rPr>
      </w:pPr>
      <w:r w:rsidRPr="00E5466E">
        <w:rPr>
          <w:rFonts w:ascii="Meiryo UI" w:eastAsia="Meiryo UI" w:hAnsi="Meiryo UI" w:hint="eastAsia"/>
          <w:b/>
          <w:bCs/>
          <w:sz w:val="32"/>
          <w:szCs w:val="32"/>
        </w:rPr>
        <w:t>意向確認書</w:t>
      </w:r>
    </w:p>
    <w:p w14:paraId="368834B5" w14:textId="7C7085ED" w:rsidR="006C5599" w:rsidRPr="00852EDE" w:rsidRDefault="006C5599" w:rsidP="00750BBF">
      <w:pPr>
        <w:spacing w:beforeLines="50" w:before="120" w:line="320" w:lineRule="atLeast"/>
        <w:jc w:val="left"/>
        <w:rPr>
          <w:rFonts w:ascii="Meiryo UI" w:eastAsia="Meiryo UI" w:hAnsi="Meiryo UI"/>
          <w:sz w:val="24"/>
          <w:szCs w:val="24"/>
        </w:rPr>
      </w:pPr>
      <w:r w:rsidRPr="00852EDE">
        <w:rPr>
          <w:rFonts w:ascii="Meiryo UI" w:eastAsia="Meiryo UI" w:hAnsi="Meiryo UI" w:hint="eastAsia"/>
          <w:sz w:val="24"/>
          <w:szCs w:val="24"/>
        </w:rPr>
        <w:t>育児休業</w:t>
      </w:r>
      <w:r w:rsidR="00E22D31" w:rsidRPr="00852EDE">
        <w:rPr>
          <w:rFonts w:ascii="Meiryo UI" w:eastAsia="Meiryo UI" w:hAnsi="Meiryo UI" w:hint="eastAsia"/>
          <w:sz w:val="24"/>
          <w:szCs w:val="24"/>
        </w:rPr>
        <w:t>・出生時育児休業</w:t>
      </w:r>
      <w:r w:rsidRPr="00852EDE">
        <w:rPr>
          <w:rFonts w:ascii="Meiryo UI" w:eastAsia="Meiryo UI" w:hAnsi="Meiryo UI" w:hint="eastAsia"/>
          <w:sz w:val="24"/>
          <w:szCs w:val="24"/>
        </w:rPr>
        <w:t>の取得の意向について、以下を記載し</w:t>
      </w:r>
      <w:r w:rsidR="00E22D31" w:rsidRPr="00852EDE">
        <w:rPr>
          <w:rFonts w:ascii="Meiryo UI" w:eastAsia="Meiryo UI" w:hAnsi="Meiryo UI" w:hint="eastAsia"/>
          <w:sz w:val="24"/>
          <w:szCs w:val="24"/>
        </w:rPr>
        <w:t>、</w:t>
      </w:r>
      <w:r w:rsidRPr="00852EDE">
        <w:rPr>
          <w:rFonts w:ascii="Meiryo UI" w:eastAsia="Meiryo UI" w:hAnsi="Meiryo UI" w:hint="eastAsia"/>
          <w:sz w:val="24"/>
          <w:szCs w:val="24"/>
        </w:rPr>
        <w:t>このページのコピーを、</w:t>
      </w:r>
      <w:r w:rsidR="001F1306" w:rsidRPr="00852EDE">
        <w:rPr>
          <w:rFonts w:ascii="Meiryo UI" w:eastAsia="Meiryo UI" w:hAnsi="Meiryo UI" w:hint="eastAsia"/>
          <w:sz w:val="24"/>
          <w:szCs w:val="24"/>
        </w:rPr>
        <w:t xml:space="preserve">　　</w:t>
      </w:r>
      <w:r w:rsidR="00B92484" w:rsidRPr="00852EDE">
        <w:rPr>
          <w:rFonts w:ascii="Meiryo UI" w:eastAsia="Meiryo UI" w:hAnsi="Meiryo UI" w:hint="eastAsia"/>
          <w:sz w:val="24"/>
          <w:szCs w:val="24"/>
        </w:rPr>
        <w:t xml:space="preserve">　</w:t>
      </w:r>
      <w:r w:rsidRPr="00852EDE">
        <w:rPr>
          <w:rFonts w:ascii="Meiryo UI" w:eastAsia="Meiryo UI" w:hAnsi="Meiryo UI" w:hint="eastAsia"/>
          <w:sz w:val="24"/>
          <w:szCs w:val="24"/>
        </w:rPr>
        <w:t>年</w:t>
      </w:r>
      <w:r w:rsidRPr="00852EDE">
        <w:rPr>
          <w:rFonts w:ascii="Meiryo UI" w:eastAsia="Meiryo UI" w:hAnsi="Meiryo UI"/>
          <w:sz w:val="24"/>
          <w:szCs w:val="24"/>
        </w:rPr>
        <w:t xml:space="preserve"> </w:t>
      </w:r>
      <w:r w:rsidR="001F1306" w:rsidRPr="00852EDE">
        <w:rPr>
          <w:rFonts w:ascii="Meiryo UI" w:eastAsia="Meiryo UI" w:hAnsi="Meiryo UI" w:hint="eastAsia"/>
          <w:sz w:val="24"/>
          <w:szCs w:val="24"/>
        </w:rPr>
        <w:t xml:space="preserve">　　</w:t>
      </w:r>
      <w:r w:rsidRPr="00852EDE">
        <w:rPr>
          <w:rFonts w:ascii="Meiryo UI" w:eastAsia="Meiryo UI" w:hAnsi="Meiryo UI"/>
          <w:sz w:val="24"/>
          <w:szCs w:val="24"/>
        </w:rPr>
        <w:t>月</w:t>
      </w:r>
      <w:r w:rsidR="00626BFA" w:rsidRPr="00852EDE">
        <w:rPr>
          <w:rFonts w:ascii="Meiryo UI" w:eastAsia="Meiryo UI" w:hAnsi="Meiryo UI" w:hint="eastAsia"/>
          <w:sz w:val="24"/>
          <w:szCs w:val="24"/>
        </w:rPr>
        <w:t xml:space="preserve">　　</w:t>
      </w:r>
      <w:r w:rsidRPr="00852EDE">
        <w:rPr>
          <w:rFonts w:ascii="Meiryo UI" w:eastAsia="Meiryo UI" w:hAnsi="Meiryo UI"/>
          <w:sz w:val="24"/>
          <w:szCs w:val="24"/>
        </w:rPr>
        <w:t>日までに、</w:t>
      </w:r>
      <w:r w:rsidR="00B92484" w:rsidRPr="00852EDE">
        <w:rPr>
          <w:rFonts w:ascii="Meiryo UI" w:eastAsia="Meiryo UI" w:hAnsi="Meiryo UI" w:hint="eastAsia"/>
          <w:sz w:val="24"/>
          <w:szCs w:val="24"/>
        </w:rPr>
        <w:t>人事部</w:t>
      </w:r>
      <w:r w:rsidRPr="00852EDE">
        <w:rPr>
          <w:rFonts w:ascii="Meiryo UI" w:eastAsia="Meiryo UI" w:hAnsi="Meiryo UI"/>
          <w:sz w:val="24"/>
          <w:szCs w:val="24"/>
        </w:rPr>
        <w:t>●●</w:t>
      </w:r>
      <w:r w:rsidR="00B92484" w:rsidRPr="00852EDE">
        <w:rPr>
          <w:rFonts w:ascii="Meiryo UI" w:eastAsia="Meiryo UI" w:hAnsi="Meiryo UI" w:hint="eastAsia"/>
          <w:sz w:val="24"/>
          <w:szCs w:val="24"/>
        </w:rPr>
        <w:t>課</w:t>
      </w:r>
      <w:r w:rsidRPr="00852EDE">
        <w:rPr>
          <w:rFonts w:ascii="Meiryo UI" w:eastAsia="Meiryo UI" w:hAnsi="Meiryo UI"/>
          <w:sz w:val="24"/>
          <w:szCs w:val="24"/>
        </w:rPr>
        <w:t>へ提出してください。</w:t>
      </w:r>
    </w:p>
    <w:p w14:paraId="5E6C8C50" w14:textId="0E80A920" w:rsidR="002439A8" w:rsidRPr="00E5466E" w:rsidRDefault="002439A8" w:rsidP="00097AD7">
      <w:pPr>
        <w:spacing w:line="320" w:lineRule="atLeast"/>
        <w:rPr>
          <w:rFonts w:ascii="Meiryo UI" w:eastAsia="Meiryo UI" w:hAnsi="Meiryo UI"/>
          <w:sz w:val="20"/>
          <w:szCs w:val="21"/>
        </w:rPr>
      </w:pPr>
    </w:p>
    <w:p w14:paraId="78E4F388" w14:textId="77777777" w:rsidR="00390032" w:rsidRPr="00E5466E" w:rsidRDefault="00390032" w:rsidP="00097AD7">
      <w:pPr>
        <w:spacing w:line="320" w:lineRule="atLeast"/>
        <w:rPr>
          <w:rFonts w:ascii="Meiryo UI" w:eastAsia="Meiryo UI" w:hAnsi="Meiryo UI"/>
          <w:sz w:val="20"/>
          <w:szCs w:val="21"/>
        </w:rPr>
      </w:pPr>
    </w:p>
    <w:tbl>
      <w:tblPr>
        <w:tblStyle w:val="a3"/>
        <w:tblW w:w="0" w:type="auto"/>
        <w:tblInd w:w="1555" w:type="dxa"/>
        <w:tblLook w:val="04A0" w:firstRow="1" w:lastRow="0" w:firstColumn="1" w:lastColumn="0" w:noHBand="0" w:noVBand="1"/>
      </w:tblPr>
      <w:tblGrid>
        <w:gridCol w:w="1244"/>
        <w:gridCol w:w="882"/>
        <w:gridCol w:w="6513"/>
      </w:tblGrid>
      <w:tr w:rsidR="00DD3DD7" w:rsidRPr="00943F81" w14:paraId="076EE191" w14:textId="77777777" w:rsidTr="00B92484">
        <w:trPr>
          <w:trHeight w:val="454"/>
        </w:trPr>
        <w:tc>
          <w:tcPr>
            <w:tcW w:w="1244" w:type="dxa"/>
            <w:vAlign w:val="center"/>
          </w:tcPr>
          <w:p w14:paraId="480E5905" w14:textId="159F62CA" w:rsidR="00DD3DD7" w:rsidRPr="00E5466E" w:rsidRDefault="00DD3DD7" w:rsidP="00DD3DD7">
            <w:pPr>
              <w:spacing w:line="320" w:lineRule="atLeast"/>
              <w:jc w:val="center"/>
              <w:rPr>
                <w:rFonts w:ascii="Meiryo UI" w:eastAsia="Meiryo UI" w:hAnsi="Meiryo UI"/>
                <w:sz w:val="22"/>
              </w:rPr>
            </w:pPr>
            <w:r w:rsidRPr="00E5466E">
              <w:rPr>
                <w:rFonts w:ascii="Meiryo UI" w:eastAsia="Meiryo UI" w:hAnsi="Meiryo UI" w:hint="eastAsia"/>
                <w:sz w:val="22"/>
              </w:rPr>
              <w:t>申出日</w:t>
            </w:r>
          </w:p>
        </w:tc>
        <w:tc>
          <w:tcPr>
            <w:tcW w:w="7395" w:type="dxa"/>
            <w:gridSpan w:val="2"/>
            <w:vAlign w:val="center"/>
          </w:tcPr>
          <w:p w14:paraId="6979F9BE" w14:textId="172CDB38" w:rsidR="00DD3DD7" w:rsidRPr="00E5466E" w:rsidRDefault="00DD3DD7" w:rsidP="00DD3DD7">
            <w:pPr>
              <w:spacing w:line="320" w:lineRule="atLeast"/>
              <w:rPr>
                <w:rFonts w:ascii="Meiryo UI" w:eastAsia="Meiryo UI" w:hAnsi="Meiryo UI"/>
                <w:sz w:val="22"/>
              </w:rPr>
            </w:pPr>
            <w:r w:rsidRPr="00E5466E">
              <w:rPr>
                <w:rFonts w:ascii="Meiryo UI" w:eastAsia="Meiryo UI" w:hAnsi="Meiryo UI" w:hint="eastAsia"/>
                <w:sz w:val="22"/>
              </w:rPr>
              <w:t xml:space="preserve">　　　　　　年　</w:t>
            </w:r>
            <w:r w:rsidRPr="00E5466E">
              <w:rPr>
                <w:rFonts w:ascii="Meiryo UI" w:eastAsia="Meiryo UI" w:hAnsi="Meiryo UI"/>
                <w:sz w:val="22"/>
              </w:rPr>
              <w:t xml:space="preserve"> 　　　月　 　　　日</w:t>
            </w:r>
          </w:p>
        </w:tc>
      </w:tr>
      <w:tr w:rsidR="00DD3DD7" w:rsidRPr="00943F81" w14:paraId="4080A3D5" w14:textId="77777777" w:rsidTr="00B92484">
        <w:trPr>
          <w:trHeight w:val="454"/>
        </w:trPr>
        <w:tc>
          <w:tcPr>
            <w:tcW w:w="1244" w:type="dxa"/>
            <w:tcBorders>
              <w:bottom w:val="single" w:sz="4" w:space="0" w:color="auto"/>
            </w:tcBorders>
            <w:vAlign w:val="center"/>
          </w:tcPr>
          <w:p w14:paraId="240C6EAC" w14:textId="1E9D9735" w:rsidR="00DD3DD7" w:rsidRPr="00E5466E" w:rsidRDefault="00DD3DD7" w:rsidP="00DD3DD7">
            <w:pPr>
              <w:spacing w:line="320" w:lineRule="atLeast"/>
              <w:jc w:val="center"/>
              <w:rPr>
                <w:rFonts w:ascii="Meiryo UI" w:eastAsia="Meiryo UI" w:hAnsi="Meiryo UI"/>
                <w:sz w:val="22"/>
              </w:rPr>
            </w:pPr>
            <w:r w:rsidRPr="00E5466E">
              <w:rPr>
                <w:rFonts w:ascii="Meiryo UI" w:eastAsia="Meiryo UI" w:hAnsi="Meiryo UI" w:hint="eastAsia"/>
                <w:sz w:val="22"/>
              </w:rPr>
              <w:t>所　属</w:t>
            </w:r>
          </w:p>
        </w:tc>
        <w:tc>
          <w:tcPr>
            <w:tcW w:w="7395" w:type="dxa"/>
            <w:gridSpan w:val="2"/>
            <w:tcBorders>
              <w:bottom w:val="single" w:sz="4" w:space="0" w:color="auto"/>
            </w:tcBorders>
            <w:vAlign w:val="center"/>
          </w:tcPr>
          <w:p w14:paraId="0BFE9401" w14:textId="69B42429" w:rsidR="00DD3DD7" w:rsidRPr="00E5466E" w:rsidRDefault="00DD3DD7" w:rsidP="00DD3DD7">
            <w:pPr>
              <w:spacing w:line="320" w:lineRule="atLeast"/>
              <w:rPr>
                <w:rFonts w:ascii="Meiryo UI" w:eastAsia="Meiryo UI" w:hAnsi="Meiryo UI"/>
                <w:sz w:val="22"/>
              </w:rPr>
            </w:pPr>
          </w:p>
        </w:tc>
      </w:tr>
      <w:tr w:rsidR="00DD3DD7" w:rsidRPr="00943F81" w14:paraId="6971D842" w14:textId="77777777" w:rsidTr="00E22D31">
        <w:trPr>
          <w:trHeight w:val="454"/>
        </w:trPr>
        <w:tc>
          <w:tcPr>
            <w:tcW w:w="1244" w:type="dxa"/>
            <w:tcBorders>
              <w:bottom w:val="double" w:sz="4" w:space="0" w:color="auto"/>
            </w:tcBorders>
            <w:vAlign w:val="center"/>
          </w:tcPr>
          <w:p w14:paraId="69C987C8" w14:textId="1EBE8C18" w:rsidR="00DD3DD7" w:rsidRPr="00E5466E" w:rsidRDefault="00DD3DD7" w:rsidP="00DD3DD7">
            <w:pPr>
              <w:spacing w:line="320" w:lineRule="atLeast"/>
              <w:jc w:val="center"/>
              <w:rPr>
                <w:rFonts w:ascii="Meiryo UI" w:eastAsia="Meiryo UI" w:hAnsi="Meiryo UI"/>
                <w:sz w:val="22"/>
              </w:rPr>
            </w:pPr>
            <w:r w:rsidRPr="00E5466E">
              <w:rPr>
                <w:rFonts w:ascii="Meiryo UI" w:eastAsia="Meiryo UI" w:hAnsi="Meiryo UI" w:hint="eastAsia"/>
                <w:sz w:val="22"/>
              </w:rPr>
              <w:t>氏　名</w:t>
            </w:r>
          </w:p>
        </w:tc>
        <w:tc>
          <w:tcPr>
            <w:tcW w:w="7395" w:type="dxa"/>
            <w:gridSpan w:val="2"/>
            <w:tcBorders>
              <w:bottom w:val="double" w:sz="4" w:space="0" w:color="auto"/>
            </w:tcBorders>
            <w:vAlign w:val="center"/>
          </w:tcPr>
          <w:p w14:paraId="736AF625" w14:textId="218465E3" w:rsidR="00DD3DD7" w:rsidRPr="00E5466E" w:rsidRDefault="00DD3DD7" w:rsidP="00DD3DD7">
            <w:pPr>
              <w:spacing w:line="320" w:lineRule="atLeast"/>
              <w:rPr>
                <w:rFonts w:ascii="Meiryo UI" w:eastAsia="Meiryo UI" w:hAnsi="Meiryo UI"/>
                <w:sz w:val="22"/>
              </w:rPr>
            </w:pPr>
          </w:p>
        </w:tc>
      </w:tr>
      <w:tr w:rsidR="00DD3DD7" w:rsidRPr="00943F81" w14:paraId="4528E265" w14:textId="77777777" w:rsidTr="00E22D31">
        <w:trPr>
          <w:trHeight w:val="454"/>
        </w:trPr>
        <w:tc>
          <w:tcPr>
            <w:tcW w:w="1244" w:type="dxa"/>
            <w:vMerge w:val="restart"/>
            <w:tcBorders>
              <w:top w:val="double" w:sz="4" w:space="0" w:color="auto"/>
            </w:tcBorders>
            <w:vAlign w:val="center"/>
          </w:tcPr>
          <w:p w14:paraId="0EFC076B" w14:textId="0C2D2491" w:rsidR="00DD3DD7" w:rsidRPr="00E5466E" w:rsidRDefault="00DD3DD7" w:rsidP="00DD3DD7">
            <w:pPr>
              <w:spacing w:line="320" w:lineRule="atLeast"/>
              <w:jc w:val="center"/>
              <w:rPr>
                <w:rFonts w:ascii="Meiryo UI" w:eastAsia="Meiryo UI" w:hAnsi="Meiryo UI"/>
                <w:sz w:val="22"/>
              </w:rPr>
            </w:pPr>
            <w:r w:rsidRPr="00E5466E">
              <w:rPr>
                <w:rFonts w:ascii="Meiryo UI" w:eastAsia="Meiryo UI" w:hAnsi="Meiryo UI" w:hint="eastAsia"/>
                <w:sz w:val="22"/>
              </w:rPr>
              <w:t>該当するものに</w:t>
            </w:r>
            <w:r w:rsidR="00B92484" w:rsidRPr="00E5466E">
              <w:rPr>
                <w:rFonts w:ascii="Meiryo UI" w:eastAsia="Meiryo UI" w:hAnsi="Meiryo UI" w:hint="eastAsia"/>
                <w:sz w:val="22"/>
              </w:rPr>
              <w:t>○</w:t>
            </w:r>
          </w:p>
        </w:tc>
        <w:tc>
          <w:tcPr>
            <w:tcW w:w="882" w:type="dxa"/>
            <w:tcBorders>
              <w:top w:val="double" w:sz="4" w:space="0" w:color="auto"/>
              <w:bottom w:val="single" w:sz="4" w:space="0" w:color="auto"/>
            </w:tcBorders>
            <w:vAlign w:val="center"/>
          </w:tcPr>
          <w:p w14:paraId="46E7956C" w14:textId="77777777" w:rsidR="00DD3DD7" w:rsidRPr="00E5466E" w:rsidRDefault="00DD3DD7" w:rsidP="00B92484">
            <w:pPr>
              <w:spacing w:line="320" w:lineRule="atLeast"/>
              <w:rPr>
                <w:rFonts w:ascii="Meiryo UI" w:eastAsia="Meiryo UI" w:hAnsi="Meiryo UI"/>
                <w:sz w:val="22"/>
              </w:rPr>
            </w:pPr>
          </w:p>
        </w:tc>
        <w:tc>
          <w:tcPr>
            <w:tcW w:w="6513" w:type="dxa"/>
            <w:tcBorders>
              <w:top w:val="double" w:sz="4" w:space="0" w:color="auto"/>
              <w:bottom w:val="single" w:sz="4" w:space="0" w:color="auto"/>
            </w:tcBorders>
            <w:vAlign w:val="center"/>
          </w:tcPr>
          <w:p w14:paraId="75B53E6D" w14:textId="28C5CA1D" w:rsidR="00DD3DD7" w:rsidRPr="00E5466E" w:rsidRDefault="00DD3DD7" w:rsidP="00B92484">
            <w:pPr>
              <w:spacing w:line="320" w:lineRule="atLeast"/>
              <w:rPr>
                <w:rFonts w:ascii="Meiryo UI" w:eastAsia="Meiryo UI" w:hAnsi="Meiryo UI"/>
                <w:sz w:val="22"/>
              </w:rPr>
            </w:pPr>
            <w:r w:rsidRPr="00E5466E">
              <w:rPr>
                <w:rFonts w:ascii="Meiryo UI" w:eastAsia="Meiryo UI" w:hAnsi="Meiryo UI" w:hint="eastAsia"/>
                <w:sz w:val="22"/>
              </w:rPr>
              <w:t>育児休業を取得する。</w:t>
            </w:r>
          </w:p>
        </w:tc>
      </w:tr>
      <w:tr w:rsidR="00E22D31" w:rsidRPr="00943F81" w14:paraId="7A2909F4" w14:textId="77777777" w:rsidTr="00E22D31">
        <w:trPr>
          <w:trHeight w:val="454"/>
        </w:trPr>
        <w:tc>
          <w:tcPr>
            <w:tcW w:w="1244" w:type="dxa"/>
            <w:vMerge/>
            <w:tcBorders>
              <w:top w:val="double" w:sz="4" w:space="0" w:color="auto"/>
            </w:tcBorders>
            <w:vAlign w:val="center"/>
          </w:tcPr>
          <w:p w14:paraId="5BB88C67" w14:textId="77777777" w:rsidR="00E22D31" w:rsidRPr="00E5466E" w:rsidRDefault="00E22D31" w:rsidP="00DD3DD7">
            <w:pPr>
              <w:spacing w:line="320" w:lineRule="atLeast"/>
              <w:jc w:val="center"/>
              <w:rPr>
                <w:rFonts w:ascii="Meiryo UI" w:eastAsia="Meiryo UI" w:hAnsi="Meiryo UI"/>
                <w:sz w:val="22"/>
              </w:rPr>
            </w:pPr>
          </w:p>
        </w:tc>
        <w:tc>
          <w:tcPr>
            <w:tcW w:w="882" w:type="dxa"/>
            <w:tcBorders>
              <w:top w:val="single" w:sz="4" w:space="0" w:color="auto"/>
            </w:tcBorders>
            <w:vAlign w:val="center"/>
          </w:tcPr>
          <w:p w14:paraId="51EF39A3" w14:textId="77777777" w:rsidR="00E22D31" w:rsidRPr="00E5466E" w:rsidRDefault="00E22D31" w:rsidP="00B92484">
            <w:pPr>
              <w:spacing w:line="320" w:lineRule="atLeast"/>
              <w:rPr>
                <w:rFonts w:ascii="Meiryo UI" w:eastAsia="Meiryo UI" w:hAnsi="Meiryo UI"/>
                <w:sz w:val="22"/>
              </w:rPr>
            </w:pPr>
          </w:p>
        </w:tc>
        <w:tc>
          <w:tcPr>
            <w:tcW w:w="6513" w:type="dxa"/>
            <w:tcBorders>
              <w:top w:val="single" w:sz="4" w:space="0" w:color="auto"/>
            </w:tcBorders>
            <w:vAlign w:val="center"/>
          </w:tcPr>
          <w:p w14:paraId="61830378" w14:textId="49CDDF9F" w:rsidR="00E22D31" w:rsidRPr="00E5466E" w:rsidRDefault="00E22D31" w:rsidP="00B92484">
            <w:pPr>
              <w:spacing w:line="320" w:lineRule="atLeast"/>
              <w:rPr>
                <w:rFonts w:ascii="Meiryo UI" w:eastAsia="Meiryo UI" w:hAnsi="Meiryo UI"/>
                <w:sz w:val="22"/>
              </w:rPr>
            </w:pPr>
            <w:r w:rsidRPr="00E5466E">
              <w:rPr>
                <w:rFonts w:ascii="Meiryo UI" w:eastAsia="Meiryo UI" w:hAnsi="Meiryo UI" w:hint="eastAsia"/>
                <w:sz w:val="22"/>
              </w:rPr>
              <w:t>出生時育児休業を取得する。</w:t>
            </w:r>
          </w:p>
        </w:tc>
      </w:tr>
      <w:tr w:rsidR="00DD3DD7" w:rsidRPr="00943F81" w14:paraId="722AAA56" w14:textId="77777777" w:rsidTr="00B92484">
        <w:trPr>
          <w:trHeight w:val="454"/>
        </w:trPr>
        <w:tc>
          <w:tcPr>
            <w:tcW w:w="1244" w:type="dxa"/>
            <w:vMerge/>
          </w:tcPr>
          <w:p w14:paraId="4C820DD7" w14:textId="77777777" w:rsidR="00DD3DD7" w:rsidRPr="00E5466E" w:rsidRDefault="00DD3DD7" w:rsidP="00DD3DD7">
            <w:pPr>
              <w:spacing w:line="320" w:lineRule="atLeast"/>
              <w:rPr>
                <w:rFonts w:ascii="Meiryo UI" w:eastAsia="Meiryo UI" w:hAnsi="Meiryo UI"/>
                <w:sz w:val="22"/>
              </w:rPr>
            </w:pPr>
          </w:p>
        </w:tc>
        <w:tc>
          <w:tcPr>
            <w:tcW w:w="882" w:type="dxa"/>
            <w:vAlign w:val="center"/>
          </w:tcPr>
          <w:p w14:paraId="15ACB6B9" w14:textId="77777777" w:rsidR="00DD3DD7" w:rsidRPr="00E5466E" w:rsidRDefault="00DD3DD7" w:rsidP="00B92484">
            <w:pPr>
              <w:spacing w:line="320" w:lineRule="atLeast"/>
              <w:rPr>
                <w:rFonts w:ascii="Meiryo UI" w:eastAsia="Meiryo UI" w:hAnsi="Meiryo UI"/>
                <w:sz w:val="22"/>
              </w:rPr>
            </w:pPr>
          </w:p>
        </w:tc>
        <w:tc>
          <w:tcPr>
            <w:tcW w:w="6513" w:type="dxa"/>
            <w:vAlign w:val="center"/>
          </w:tcPr>
          <w:p w14:paraId="3459C015" w14:textId="5302DC1D" w:rsidR="00DD3DD7" w:rsidRPr="00E5466E" w:rsidRDefault="00DD3DD7" w:rsidP="00B92484">
            <w:pPr>
              <w:spacing w:line="320" w:lineRule="atLeast"/>
              <w:rPr>
                <w:rFonts w:ascii="Meiryo UI" w:eastAsia="Meiryo UI" w:hAnsi="Meiryo UI"/>
                <w:sz w:val="22"/>
              </w:rPr>
            </w:pPr>
            <w:r w:rsidRPr="00E5466E">
              <w:rPr>
                <w:rFonts w:ascii="Meiryo UI" w:eastAsia="Meiryo UI" w:hAnsi="Meiryo UI" w:hint="eastAsia"/>
                <w:sz w:val="22"/>
              </w:rPr>
              <w:t>取得する意向はない。</w:t>
            </w:r>
          </w:p>
        </w:tc>
      </w:tr>
      <w:tr w:rsidR="00DD3DD7" w:rsidRPr="00943F81" w14:paraId="44705FC4" w14:textId="77777777" w:rsidTr="00B92484">
        <w:trPr>
          <w:trHeight w:val="454"/>
        </w:trPr>
        <w:tc>
          <w:tcPr>
            <w:tcW w:w="1244" w:type="dxa"/>
            <w:vMerge/>
          </w:tcPr>
          <w:p w14:paraId="69D594BC" w14:textId="77777777" w:rsidR="00DD3DD7" w:rsidRPr="00E5466E" w:rsidRDefault="00DD3DD7" w:rsidP="00DD3DD7">
            <w:pPr>
              <w:spacing w:line="320" w:lineRule="atLeast"/>
              <w:rPr>
                <w:rFonts w:ascii="Meiryo UI" w:eastAsia="Meiryo UI" w:hAnsi="Meiryo UI"/>
                <w:sz w:val="22"/>
              </w:rPr>
            </w:pPr>
          </w:p>
        </w:tc>
        <w:tc>
          <w:tcPr>
            <w:tcW w:w="882" w:type="dxa"/>
            <w:vAlign w:val="center"/>
          </w:tcPr>
          <w:p w14:paraId="48E2D83D" w14:textId="77777777" w:rsidR="00DD3DD7" w:rsidRPr="00E5466E" w:rsidRDefault="00DD3DD7" w:rsidP="00B92484">
            <w:pPr>
              <w:spacing w:line="320" w:lineRule="atLeast"/>
              <w:rPr>
                <w:rFonts w:ascii="Meiryo UI" w:eastAsia="Meiryo UI" w:hAnsi="Meiryo UI"/>
                <w:sz w:val="22"/>
              </w:rPr>
            </w:pPr>
          </w:p>
        </w:tc>
        <w:tc>
          <w:tcPr>
            <w:tcW w:w="6513" w:type="dxa"/>
            <w:vAlign w:val="center"/>
          </w:tcPr>
          <w:p w14:paraId="41B7D4ED" w14:textId="1DEA8451" w:rsidR="00DD3DD7" w:rsidRPr="00E5466E" w:rsidRDefault="00DD3DD7" w:rsidP="00B92484">
            <w:pPr>
              <w:spacing w:line="320" w:lineRule="atLeast"/>
              <w:rPr>
                <w:rFonts w:ascii="Meiryo UI" w:eastAsia="Meiryo UI" w:hAnsi="Meiryo UI"/>
                <w:sz w:val="22"/>
              </w:rPr>
            </w:pPr>
            <w:r w:rsidRPr="00E5466E">
              <w:rPr>
                <w:rFonts w:ascii="Meiryo UI" w:eastAsia="Meiryo UI" w:hAnsi="Meiryo UI" w:hint="eastAsia"/>
                <w:sz w:val="22"/>
              </w:rPr>
              <w:t>検討中。</w:t>
            </w:r>
          </w:p>
        </w:tc>
      </w:tr>
    </w:tbl>
    <w:p w14:paraId="4E9A35FB" w14:textId="793C3DF2" w:rsidR="00097AD7" w:rsidRPr="00E5466E" w:rsidRDefault="00E22D31" w:rsidP="00E22D31">
      <w:pPr>
        <w:spacing w:beforeLines="50" w:before="120" w:line="320" w:lineRule="atLeast"/>
        <w:ind w:firstLineChars="810" w:firstLine="1701"/>
        <w:rPr>
          <w:rFonts w:ascii="Meiryo UI" w:eastAsia="Meiryo UI" w:hAnsi="Meiryo UI"/>
        </w:rPr>
      </w:pPr>
      <w:r w:rsidRPr="00E5466E">
        <w:rPr>
          <w:rFonts w:ascii="Meiryo UI" w:eastAsia="Meiryo UI" w:hAnsi="Meiryo UI" w:hint="eastAsia"/>
        </w:rPr>
        <w:t>（注）男性については、育児休業も出生時育児休業も取得することができます。</w:t>
      </w:r>
    </w:p>
    <w:p w14:paraId="1721597D" w14:textId="7572CB87" w:rsidR="002D7627" w:rsidRPr="00E5466E" w:rsidRDefault="002D7627" w:rsidP="007538E8">
      <w:pPr>
        <w:spacing w:line="320" w:lineRule="atLeast"/>
        <w:ind w:firstLineChars="810" w:firstLine="1701"/>
        <w:rPr>
          <w:rFonts w:ascii="Meiryo UI" w:eastAsia="Meiryo UI" w:hAnsi="Meiryo UI"/>
        </w:rPr>
      </w:pPr>
    </w:p>
    <w:p w14:paraId="4FF6DFF2" w14:textId="4CFA21F4" w:rsidR="002D7627" w:rsidRPr="00E5466E" w:rsidRDefault="002D7627" w:rsidP="007538E8">
      <w:pPr>
        <w:spacing w:line="320" w:lineRule="atLeast"/>
        <w:ind w:firstLineChars="810" w:firstLine="1701"/>
        <w:rPr>
          <w:rFonts w:ascii="Meiryo UI" w:eastAsia="Meiryo UI" w:hAnsi="Meiryo UI"/>
        </w:rPr>
      </w:pPr>
    </w:p>
    <w:p w14:paraId="6A8A7C6D" w14:textId="13D681B2" w:rsidR="00F12F9C" w:rsidRDefault="00F12F9C">
      <w:pPr>
        <w:widowControl/>
        <w:jc w:val="left"/>
        <w:rPr>
          <w:rFonts w:ascii="Meiryo UI" w:eastAsia="Meiryo UI" w:hAnsi="Meiryo UI"/>
          <w:szCs w:val="21"/>
        </w:rPr>
      </w:pPr>
      <w:r>
        <w:rPr>
          <w:rFonts w:ascii="Meiryo UI" w:eastAsia="Meiryo UI" w:hAnsi="Meiryo UI"/>
          <w:szCs w:val="21"/>
        </w:rPr>
        <w:br w:type="page"/>
      </w:r>
    </w:p>
    <w:p w14:paraId="0CBD95AE" w14:textId="77777777" w:rsidR="00F12F9C" w:rsidRDefault="00F12F9C" w:rsidP="007414C5">
      <w:pPr>
        <w:spacing w:afterLines="50" w:after="120" w:line="320" w:lineRule="atLeast"/>
        <w:rPr>
          <w:rFonts w:ascii="Meiryo UI" w:eastAsia="Meiryo UI" w:hAnsi="Meiryo UI"/>
          <w:szCs w:val="21"/>
        </w:rPr>
      </w:pPr>
    </w:p>
    <w:p w14:paraId="273A5172" w14:textId="4B593956" w:rsidR="004C320B" w:rsidRPr="00E5466E" w:rsidRDefault="00F12F9C" w:rsidP="007414C5">
      <w:pPr>
        <w:spacing w:afterLines="50" w:after="120" w:line="320" w:lineRule="atLeast"/>
        <w:rPr>
          <w:rFonts w:ascii="Meiryo UI" w:eastAsia="Meiryo UI" w:hAnsi="Meiryo UI"/>
          <w:szCs w:val="21"/>
        </w:rPr>
      </w:pPr>
      <w:r>
        <w:rPr>
          <w:rFonts w:ascii="ＭＳ Ｐゴシック" w:eastAsia="ＭＳ Ｐゴシック" w:hAnsi="ＭＳ Ｐゴシック" w:cs="ＭＳ Ｐゴシック"/>
          <w:noProof/>
          <w:kern w:val="0"/>
          <w:sz w:val="24"/>
        </w:rPr>
        <w:drawing>
          <wp:anchor distT="0" distB="0" distL="114300" distR="114300" simplePos="0" relativeHeight="251663360" behindDoc="0" locked="0" layoutInCell="1" allowOverlap="1" wp14:anchorId="38F9862A" wp14:editId="579CBEA4">
            <wp:simplePos x="0" y="0"/>
            <wp:positionH relativeFrom="margin">
              <wp:posOffset>0</wp:posOffset>
            </wp:positionH>
            <wp:positionV relativeFrom="margin">
              <wp:posOffset>295910</wp:posOffset>
            </wp:positionV>
            <wp:extent cx="6479540" cy="9378315"/>
            <wp:effectExtent l="0" t="0" r="0" b="0"/>
            <wp:wrapNone/>
            <wp:docPr id="123723288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9540" cy="9378315"/>
                    </a:xfrm>
                    <a:prstGeom prst="rect">
                      <a:avLst/>
                    </a:prstGeom>
                    <a:noFill/>
                  </pic:spPr>
                </pic:pic>
              </a:graphicData>
            </a:graphic>
            <wp14:sizeRelH relativeFrom="page">
              <wp14:pctWidth>0</wp14:pctWidth>
            </wp14:sizeRelH>
            <wp14:sizeRelV relativeFrom="page">
              <wp14:pctHeight>0</wp14:pctHeight>
            </wp14:sizeRelV>
          </wp:anchor>
        </w:drawing>
      </w:r>
    </w:p>
    <w:sectPr w:rsidR="004C320B" w:rsidRPr="00E5466E" w:rsidSect="005557BC">
      <w:footerReference w:type="default" r:id="rId9"/>
      <w:pgSz w:w="11906" w:h="16838" w:code="9"/>
      <w:pgMar w:top="454" w:right="851" w:bottom="454" w:left="851" w:header="454"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A596" w14:textId="77777777" w:rsidR="003E0EE6" w:rsidRDefault="003E0EE6" w:rsidP="001F1306">
      <w:r>
        <w:separator/>
      </w:r>
    </w:p>
  </w:endnote>
  <w:endnote w:type="continuationSeparator" w:id="0">
    <w:p w14:paraId="42B1E72A" w14:textId="77777777" w:rsidR="003E0EE6" w:rsidRDefault="003E0EE6" w:rsidP="001F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98796"/>
      <w:docPartObj>
        <w:docPartGallery w:val="Page Numbers (Bottom of Page)"/>
        <w:docPartUnique/>
      </w:docPartObj>
    </w:sdtPr>
    <w:sdtEndPr/>
    <w:sdtContent>
      <w:p w14:paraId="465A9D50" w14:textId="77777777" w:rsidR="00D157C3" w:rsidRDefault="00D157C3">
        <w:pPr>
          <w:pStyle w:val="a7"/>
          <w:jc w:val="center"/>
        </w:pPr>
        <w:r>
          <w:fldChar w:fldCharType="begin"/>
        </w:r>
        <w:r>
          <w:instrText>PAGE   \* MERGEFORMAT</w:instrText>
        </w:r>
        <w:r>
          <w:fldChar w:fldCharType="separate"/>
        </w:r>
        <w:r>
          <w:rPr>
            <w:lang w:val="ja-JP"/>
          </w:rPr>
          <w:t>2</w:t>
        </w:r>
        <w:r>
          <w:fldChar w:fldCharType="end"/>
        </w:r>
      </w:p>
    </w:sdtContent>
  </w:sdt>
  <w:p w14:paraId="1A466A27" w14:textId="77777777" w:rsidR="00D157C3" w:rsidRDefault="00D157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8FA6D" w14:textId="77777777" w:rsidR="003E0EE6" w:rsidRDefault="003E0EE6" w:rsidP="001F1306">
      <w:r>
        <w:separator/>
      </w:r>
    </w:p>
  </w:footnote>
  <w:footnote w:type="continuationSeparator" w:id="0">
    <w:p w14:paraId="699209FB" w14:textId="77777777" w:rsidR="003E0EE6" w:rsidRDefault="003E0EE6" w:rsidP="001F1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C3951"/>
    <w:multiLevelType w:val="hybridMultilevel"/>
    <w:tmpl w:val="74B0F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657338"/>
    <w:multiLevelType w:val="hybridMultilevel"/>
    <w:tmpl w:val="184C8F54"/>
    <w:lvl w:ilvl="0" w:tplc="04090001">
      <w:start w:val="1"/>
      <w:numFmt w:val="bullet"/>
      <w:lvlText w:val=""/>
      <w:lvlJc w:val="left"/>
      <w:pPr>
        <w:ind w:left="1146" w:hanging="440"/>
      </w:pPr>
      <w:rPr>
        <w:rFonts w:ascii="Wingdings" w:hAnsi="Wingdings" w:hint="default"/>
      </w:rPr>
    </w:lvl>
    <w:lvl w:ilvl="1" w:tplc="0409000B" w:tentative="1">
      <w:start w:val="1"/>
      <w:numFmt w:val="bullet"/>
      <w:lvlText w:val=""/>
      <w:lvlJc w:val="left"/>
      <w:pPr>
        <w:ind w:left="1586" w:hanging="440"/>
      </w:pPr>
      <w:rPr>
        <w:rFonts w:ascii="Wingdings" w:hAnsi="Wingdings" w:hint="default"/>
      </w:rPr>
    </w:lvl>
    <w:lvl w:ilvl="2" w:tplc="0409000D" w:tentative="1">
      <w:start w:val="1"/>
      <w:numFmt w:val="bullet"/>
      <w:lvlText w:val=""/>
      <w:lvlJc w:val="left"/>
      <w:pPr>
        <w:ind w:left="2026" w:hanging="440"/>
      </w:pPr>
      <w:rPr>
        <w:rFonts w:ascii="Wingdings" w:hAnsi="Wingdings" w:hint="default"/>
      </w:rPr>
    </w:lvl>
    <w:lvl w:ilvl="3" w:tplc="04090001" w:tentative="1">
      <w:start w:val="1"/>
      <w:numFmt w:val="bullet"/>
      <w:lvlText w:val=""/>
      <w:lvlJc w:val="left"/>
      <w:pPr>
        <w:ind w:left="2466" w:hanging="440"/>
      </w:pPr>
      <w:rPr>
        <w:rFonts w:ascii="Wingdings" w:hAnsi="Wingdings" w:hint="default"/>
      </w:rPr>
    </w:lvl>
    <w:lvl w:ilvl="4" w:tplc="0409000B" w:tentative="1">
      <w:start w:val="1"/>
      <w:numFmt w:val="bullet"/>
      <w:lvlText w:val=""/>
      <w:lvlJc w:val="left"/>
      <w:pPr>
        <w:ind w:left="2906" w:hanging="440"/>
      </w:pPr>
      <w:rPr>
        <w:rFonts w:ascii="Wingdings" w:hAnsi="Wingdings" w:hint="default"/>
      </w:rPr>
    </w:lvl>
    <w:lvl w:ilvl="5" w:tplc="0409000D" w:tentative="1">
      <w:start w:val="1"/>
      <w:numFmt w:val="bullet"/>
      <w:lvlText w:val=""/>
      <w:lvlJc w:val="left"/>
      <w:pPr>
        <w:ind w:left="3346" w:hanging="440"/>
      </w:pPr>
      <w:rPr>
        <w:rFonts w:ascii="Wingdings" w:hAnsi="Wingdings" w:hint="default"/>
      </w:rPr>
    </w:lvl>
    <w:lvl w:ilvl="6" w:tplc="04090001" w:tentative="1">
      <w:start w:val="1"/>
      <w:numFmt w:val="bullet"/>
      <w:lvlText w:val=""/>
      <w:lvlJc w:val="left"/>
      <w:pPr>
        <w:ind w:left="3786" w:hanging="440"/>
      </w:pPr>
      <w:rPr>
        <w:rFonts w:ascii="Wingdings" w:hAnsi="Wingdings" w:hint="default"/>
      </w:rPr>
    </w:lvl>
    <w:lvl w:ilvl="7" w:tplc="0409000B" w:tentative="1">
      <w:start w:val="1"/>
      <w:numFmt w:val="bullet"/>
      <w:lvlText w:val=""/>
      <w:lvlJc w:val="left"/>
      <w:pPr>
        <w:ind w:left="4226" w:hanging="440"/>
      </w:pPr>
      <w:rPr>
        <w:rFonts w:ascii="Wingdings" w:hAnsi="Wingdings" w:hint="default"/>
      </w:rPr>
    </w:lvl>
    <w:lvl w:ilvl="8" w:tplc="0409000D" w:tentative="1">
      <w:start w:val="1"/>
      <w:numFmt w:val="bullet"/>
      <w:lvlText w:val=""/>
      <w:lvlJc w:val="left"/>
      <w:pPr>
        <w:ind w:left="4666" w:hanging="440"/>
      </w:pPr>
      <w:rPr>
        <w:rFonts w:ascii="Wingdings" w:hAnsi="Wingdings" w:hint="default"/>
      </w:rPr>
    </w:lvl>
  </w:abstractNum>
  <w:num w:numId="1" w16cid:durableId="1903439088">
    <w:abstractNumId w:val="0"/>
  </w:num>
  <w:num w:numId="2" w16cid:durableId="162931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99"/>
    <w:rsid w:val="00002F23"/>
    <w:rsid w:val="0000702A"/>
    <w:rsid w:val="00012593"/>
    <w:rsid w:val="000250CC"/>
    <w:rsid w:val="00032E91"/>
    <w:rsid w:val="000423BE"/>
    <w:rsid w:val="000512CF"/>
    <w:rsid w:val="000604EB"/>
    <w:rsid w:val="00070B6F"/>
    <w:rsid w:val="00081ECC"/>
    <w:rsid w:val="000842C4"/>
    <w:rsid w:val="000920CE"/>
    <w:rsid w:val="00097AD7"/>
    <w:rsid w:val="000B1050"/>
    <w:rsid w:val="000C0A5C"/>
    <w:rsid w:val="000F055A"/>
    <w:rsid w:val="0012110A"/>
    <w:rsid w:val="00127EF8"/>
    <w:rsid w:val="00130C16"/>
    <w:rsid w:val="00153E99"/>
    <w:rsid w:val="00196243"/>
    <w:rsid w:val="001A565C"/>
    <w:rsid w:val="001C38A6"/>
    <w:rsid w:val="001F1306"/>
    <w:rsid w:val="002078C1"/>
    <w:rsid w:val="002439A8"/>
    <w:rsid w:val="00263409"/>
    <w:rsid w:val="00287E3D"/>
    <w:rsid w:val="002A4520"/>
    <w:rsid w:val="002B7CAA"/>
    <w:rsid w:val="002D0F57"/>
    <w:rsid w:val="002D3AA7"/>
    <w:rsid w:val="002D7627"/>
    <w:rsid w:val="00313767"/>
    <w:rsid w:val="003342BF"/>
    <w:rsid w:val="00366730"/>
    <w:rsid w:val="003721B6"/>
    <w:rsid w:val="00390032"/>
    <w:rsid w:val="003923F0"/>
    <w:rsid w:val="003D1930"/>
    <w:rsid w:val="003E0EE6"/>
    <w:rsid w:val="003E0EFA"/>
    <w:rsid w:val="003E3137"/>
    <w:rsid w:val="004040C8"/>
    <w:rsid w:val="00416CD0"/>
    <w:rsid w:val="004451C5"/>
    <w:rsid w:val="00460970"/>
    <w:rsid w:val="00474441"/>
    <w:rsid w:val="00474667"/>
    <w:rsid w:val="00475424"/>
    <w:rsid w:val="00486454"/>
    <w:rsid w:val="00496EFA"/>
    <w:rsid w:val="004A084F"/>
    <w:rsid w:val="004C320B"/>
    <w:rsid w:val="004C504C"/>
    <w:rsid w:val="004D5040"/>
    <w:rsid w:val="004E321D"/>
    <w:rsid w:val="004F02B6"/>
    <w:rsid w:val="00532344"/>
    <w:rsid w:val="005557BC"/>
    <w:rsid w:val="00560D17"/>
    <w:rsid w:val="00560D70"/>
    <w:rsid w:val="005D6483"/>
    <w:rsid w:val="006012B7"/>
    <w:rsid w:val="00602688"/>
    <w:rsid w:val="0062539C"/>
    <w:rsid w:val="00626BFA"/>
    <w:rsid w:val="0063193B"/>
    <w:rsid w:val="00644201"/>
    <w:rsid w:val="0066009F"/>
    <w:rsid w:val="0068140C"/>
    <w:rsid w:val="006A5FE1"/>
    <w:rsid w:val="006B38D2"/>
    <w:rsid w:val="006C5599"/>
    <w:rsid w:val="006F698B"/>
    <w:rsid w:val="00731D8E"/>
    <w:rsid w:val="007414C5"/>
    <w:rsid w:val="00750BBF"/>
    <w:rsid w:val="00751F56"/>
    <w:rsid w:val="007538E8"/>
    <w:rsid w:val="00757604"/>
    <w:rsid w:val="00773B62"/>
    <w:rsid w:val="00834F5A"/>
    <w:rsid w:val="00852EDE"/>
    <w:rsid w:val="00880733"/>
    <w:rsid w:val="00896337"/>
    <w:rsid w:val="008E7C55"/>
    <w:rsid w:val="00900952"/>
    <w:rsid w:val="00920025"/>
    <w:rsid w:val="00924F69"/>
    <w:rsid w:val="00930F19"/>
    <w:rsid w:val="00934286"/>
    <w:rsid w:val="00934DD6"/>
    <w:rsid w:val="00934F45"/>
    <w:rsid w:val="00943F81"/>
    <w:rsid w:val="0095194C"/>
    <w:rsid w:val="00953197"/>
    <w:rsid w:val="009609BD"/>
    <w:rsid w:val="009B6461"/>
    <w:rsid w:val="009B782E"/>
    <w:rsid w:val="009C6EEE"/>
    <w:rsid w:val="009F3191"/>
    <w:rsid w:val="00A12936"/>
    <w:rsid w:val="00A4620F"/>
    <w:rsid w:val="00A51781"/>
    <w:rsid w:val="00A5368B"/>
    <w:rsid w:val="00A85711"/>
    <w:rsid w:val="00AD55C6"/>
    <w:rsid w:val="00B039DA"/>
    <w:rsid w:val="00B27ECE"/>
    <w:rsid w:val="00B36043"/>
    <w:rsid w:val="00B423E8"/>
    <w:rsid w:val="00B44171"/>
    <w:rsid w:val="00B5321A"/>
    <w:rsid w:val="00B61D4D"/>
    <w:rsid w:val="00B64357"/>
    <w:rsid w:val="00B64785"/>
    <w:rsid w:val="00B653B4"/>
    <w:rsid w:val="00B84D9A"/>
    <w:rsid w:val="00B86B54"/>
    <w:rsid w:val="00B92484"/>
    <w:rsid w:val="00B94889"/>
    <w:rsid w:val="00BA174A"/>
    <w:rsid w:val="00BD3D9F"/>
    <w:rsid w:val="00C11576"/>
    <w:rsid w:val="00C24488"/>
    <w:rsid w:val="00C56941"/>
    <w:rsid w:val="00C6585D"/>
    <w:rsid w:val="00C775FE"/>
    <w:rsid w:val="00CA5761"/>
    <w:rsid w:val="00CC6BA4"/>
    <w:rsid w:val="00CD52A8"/>
    <w:rsid w:val="00CD6AE5"/>
    <w:rsid w:val="00D0084B"/>
    <w:rsid w:val="00D0465F"/>
    <w:rsid w:val="00D157C3"/>
    <w:rsid w:val="00DA0EFC"/>
    <w:rsid w:val="00DA434E"/>
    <w:rsid w:val="00DD15E1"/>
    <w:rsid w:val="00DD3DD7"/>
    <w:rsid w:val="00E13502"/>
    <w:rsid w:val="00E15398"/>
    <w:rsid w:val="00E21978"/>
    <w:rsid w:val="00E22D31"/>
    <w:rsid w:val="00E450AB"/>
    <w:rsid w:val="00E51362"/>
    <w:rsid w:val="00E51C96"/>
    <w:rsid w:val="00E5466E"/>
    <w:rsid w:val="00E60C00"/>
    <w:rsid w:val="00EA0EE3"/>
    <w:rsid w:val="00EA3E2A"/>
    <w:rsid w:val="00EE4D0D"/>
    <w:rsid w:val="00F10665"/>
    <w:rsid w:val="00F107D2"/>
    <w:rsid w:val="00F12F9C"/>
    <w:rsid w:val="00F5619E"/>
    <w:rsid w:val="00F63B0F"/>
    <w:rsid w:val="00FE4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E1BFF6"/>
  <w15:chartTrackingRefBased/>
  <w15:docId w15:val="{EEEF02F9-9C05-498B-B80B-8F8F0AAF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0C00"/>
    <w:pPr>
      <w:ind w:leftChars="400" w:left="840"/>
    </w:pPr>
  </w:style>
  <w:style w:type="paragraph" w:styleId="a5">
    <w:name w:val="header"/>
    <w:basedOn w:val="a"/>
    <w:link w:val="a6"/>
    <w:uiPriority w:val="99"/>
    <w:unhideWhenUsed/>
    <w:rsid w:val="001F1306"/>
    <w:pPr>
      <w:tabs>
        <w:tab w:val="center" w:pos="4252"/>
        <w:tab w:val="right" w:pos="8504"/>
      </w:tabs>
      <w:snapToGrid w:val="0"/>
    </w:pPr>
  </w:style>
  <w:style w:type="character" w:customStyle="1" w:styleId="a6">
    <w:name w:val="ヘッダー (文字)"/>
    <w:basedOn w:val="a0"/>
    <w:link w:val="a5"/>
    <w:uiPriority w:val="99"/>
    <w:rsid w:val="001F1306"/>
  </w:style>
  <w:style w:type="paragraph" w:styleId="a7">
    <w:name w:val="footer"/>
    <w:basedOn w:val="a"/>
    <w:link w:val="a8"/>
    <w:uiPriority w:val="99"/>
    <w:unhideWhenUsed/>
    <w:rsid w:val="001F1306"/>
    <w:pPr>
      <w:tabs>
        <w:tab w:val="center" w:pos="4252"/>
        <w:tab w:val="right" w:pos="8504"/>
      </w:tabs>
      <w:snapToGrid w:val="0"/>
    </w:pPr>
  </w:style>
  <w:style w:type="character" w:customStyle="1" w:styleId="a8">
    <w:name w:val="フッター (文字)"/>
    <w:basedOn w:val="a0"/>
    <w:link w:val="a7"/>
    <w:uiPriority w:val="99"/>
    <w:rsid w:val="001F1306"/>
  </w:style>
  <w:style w:type="paragraph" w:styleId="a9">
    <w:name w:val="Revision"/>
    <w:hidden/>
    <w:uiPriority w:val="99"/>
    <w:semiHidden/>
    <w:rsid w:val="00C1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ヒューマンテラス</dc:creator>
  <cp:keywords/>
  <dc:description/>
  <cp:lastModifiedBy>桃北 恭子</cp:lastModifiedBy>
  <cp:revision>6</cp:revision>
  <dcterms:created xsi:type="dcterms:W3CDTF">2026-05-22T05:49:00Z</dcterms:created>
  <dcterms:modified xsi:type="dcterms:W3CDTF">2026-05-22T05:57:00Z</dcterms:modified>
</cp:coreProperties>
</file>