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E410" w14:textId="77777777" w:rsidR="006E6F5D" w:rsidRDefault="006E6F5D"/>
    <w:p w14:paraId="68653FC8" w14:textId="77777777" w:rsidR="006E6F5D" w:rsidRDefault="006E6F5D"/>
    <w:p w14:paraId="0F4CD32C" w14:textId="77777777" w:rsidR="006E6F5D" w:rsidRDefault="006E6F5D"/>
    <w:p w14:paraId="114DE799" w14:textId="77777777" w:rsidR="006E6F5D" w:rsidRDefault="006E6F5D"/>
    <w:p w14:paraId="74BA9D4A" w14:textId="77777777" w:rsidR="006E6F5D" w:rsidRDefault="006E6F5D"/>
    <w:p w14:paraId="36310F61" w14:textId="77777777" w:rsidR="006E6F5D" w:rsidRDefault="006E6F5D"/>
    <w:p w14:paraId="1327BA82" w14:textId="77777777" w:rsidR="006E6F5D" w:rsidRDefault="006E6F5D"/>
    <w:p w14:paraId="762ABE87" w14:textId="77777777" w:rsidR="006E6F5D" w:rsidRDefault="006E6F5D"/>
    <w:p w14:paraId="60DC2ED0" w14:textId="77777777" w:rsidR="006E6F5D" w:rsidRDefault="006E6F5D"/>
    <w:p w14:paraId="79FCBF72" w14:textId="77777777" w:rsidR="006E6F5D" w:rsidRDefault="006E6F5D">
      <w:pPr>
        <w:jc w:val="center"/>
        <w:rPr>
          <w:rFonts w:ascii="ＭＳ ゴシック" w:eastAsia="ＭＳ ゴシック"/>
          <w:b/>
          <w:sz w:val="36"/>
        </w:rPr>
      </w:pPr>
      <w:r>
        <w:rPr>
          <w:rFonts w:ascii="ＭＳ ゴシック" w:eastAsia="ＭＳ ゴシック" w:hint="eastAsia"/>
          <w:b/>
          <w:sz w:val="36"/>
        </w:rPr>
        <w:t>旅　費　規　程</w:t>
      </w:r>
      <w:r w:rsidR="007973DA">
        <w:rPr>
          <w:rFonts w:ascii="ＭＳ ゴシック" w:eastAsia="ＭＳ ゴシック" w:hint="eastAsia"/>
          <w:b/>
          <w:sz w:val="36"/>
        </w:rPr>
        <w:t xml:space="preserve">　サンプル</w:t>
      </w:r>
    </w:p>
    <w:p w14:paraId="7049691B" w14:textId="77777777" w:rsidR="007973DA" w:rsidRPr="007973DA" w:rsidRDefault="007973DA" w:rsidP="007973DA">
      <w:pPr>
        <w:jc w:val="center"/>
        <w:rPr>
          <w:rFonts w:ascii="ＭＳ ゴシック" w:eastAsia="ＭＳ ゴシック"/>
          <w:sz w:val="28"/>
        </w:rPr>
      </w:pPr>
      <w:r w:rsidRPr="007973DA">
        <w:rPr>
          <w:rFonts w:ascii="ＭＳ ゴシック" w:eastAsia="ＭＳ ゴシック" w:hint="eastAsia"/>
          <w:sz w:val="28"/>
        </w:rPr>
        <w:t>（赴任旅費・海外旅費を含む）</w:t>
      </w:r>
    </w:p>
    <w:p w14:paraId="4B5211D7" w14:textId="77777777" w:rsidR="006E6F5D" w:rsidRDefault="006E6F5D"/>
    <w:p w14:paraId="268347A3" w14:textId="77777777" w:rsidR="006E6F5D" w:rsidRDefault="006E6F5D"/>
    <w:p w14:paraId="15600C96" w14:textId="77777777" w:rsidR="006E6F5D" w:rsidRDefault="006E6F5D"/>
    <w:p w14:paraId="20CF9E33" w14:textId="31A262D6" w:rsidR="006E6F5D" w:rsidRDefault="006E6F5D"/>
    <w:p w14:paraId="57F4DDD9" w14:textId="77777777" w:rsidR="006E6F5D" w:rsidRDefault="006E6F5D"/>
    <w:p w14:paraId="67EFA712" w14:textId="77777777" w:rsidR="006E6F5D" w:rsidRDefault="006E6F5D"/>
    <w:p w14:paraId="6FE94430" w14:textId="77777777" w:rsidR="006E6F5D" w:rsidRDefault="006E6F5D"/>
    <w:p w14:paraId="62E9DFCB" w14:textId="77777777" w:rsidR="006E6F5D" w:rsidRDefault="006E6F5D"/>
    <w:p w14:paraId="413B606A" w14:textId="77777777" w:rsidR="006E6F5D" w:rsidRDefault="006E6F5D"/>
    <w:p w14:paraId="1DEE8B0A" w14:textId="77777777" w:rsidR="006E6F5D" w:rsidRDefault="006E6F5D"/>
    <w:p w14:paraId="6358D1E0" w14:textId="77777777" w:rsidR="006E6F5D" w:rsidRDefault="006E6F5D"/>
    <w:p w14:paraId="61787702" w14:textId="77777777" w:rsidR="006E6F5D" w:rsidRDefault="006E6F5D"/>
    <w:p w14:paraId="657A727F" w14:textId="77777777" w:rsidR="006E6F5D" w:rsidRDefault="006E6F5D"/>
    <w:p w14:paraId="25876C1F" w14:textId="77777777" w:rsidR="006E6F5D" w:rsidRDefault="006E6F5D"/>
    <w:p w14:paraId="574BB003" w14:textId="77777777" w:rsidR="006E6F5D" w:rsidRDefault="006E6F5D"/>
    <w:p w14:paraId="0DAC3943" w14:textId="77777777" w:rsidR="006E6F5D" w:rsidRDefault="006E6F5D"/>
    <w:p w14:paraId="231D6E79" w14:textId="77777777" w:rsidR="006E6F5D" w:rsidRDefault="006E6F5D"/>
    <w:p w14:paraId="3B23D519" w14:textId="77777777" w:rsidR="006E6F5D" w:rsidRDefault="006E6F5D"/>
    <w:p w14:paraId="68B30250" w14:textId="77777777" w:rsidR="006E6F5D" w:rsidRDefault="00BB2874">
      <w:pPr>
        <w:jc w:val="center"/>
        <w:rPr>
          <w:rFonts w:ascii="ＭＳ ゴシック" w:eastAsia="ＭＳ ゴシック"/>
          <w:sz w:val="32"/>
        </w:rPr>
      </w:pPr>
      <w:r>
        <w:rPr>
          <w:rFonts w:ascii="ＭＳ ゴシック" w:eastAsia="ＭＳ ゴシック" w:hint="eastAsia"/>
          <w:sz w:val="32"/>
        </w:rPr>
        <w:t>○○</w:t>
      </w:r>
      <w:r w:rsidR="006E6F5D">
        <w:rPr>
          <w:rFonts w:ascii="ＭＳ ゴシック" w:eastAsia="ＭＳ ゴシック" w:hint="eastAsia"/>
          <w:sz w:val="32"/>
        </w:rPr>
        <w:t>株式会社</w:t>
      </w:r>
    </w:p>
    <w:p w14:paraId="366C95EC" w14:textId="77777777" w:rsidR="006E6F5D" w:rsidRDefault="006E6F5D">
      <w:pPr>
        <w:jc w:val="center"/>
        <w:rPr>
          <w:rFonts w:ascii="ＭＳ ゴシック" w:eastAsia="ＭＳ ゴシック"/>
          <w:sz w:val="32"/>
        </w:rPr>
      </w:pPr>
    </w:p>
    <w:p w14:paraId="7EC056EC" w14:textId="77777777" w:rsidR="006E6F5D" w:rsidRDefault="006E6F5D"/>
    <w:p w14:paraId="33D393EC" w14:textId="77777777" w:rsidR="006E6F5D" w:rsidRDefault="006E6F5D"/>
    <w:p w14:paraId="56DE85B2" w14:textId="77777777" w:rsidR="006E6F5D" w:rsidRDefault="006E6F5D"/>
    <w:p w14:paraId="31BBEA03" w14:textId="77777777" w:rsidR="006E6F5D" w:rsidRDefault="006E6F5D"/>
    <w:p w14:paraId="110D4198" w14:textId="77777777" w:rsidR="006E6F5D" w:rsidRDefault="006E6F5D"/>
    <w:p w14:paraId="449A2927" w14:textId="19804625" w:rsidR="006E6F5D" w:rsidRPr="00150620" w:rsidRDefault="00140C67">
      <w:r>
        <w:rPr>
          <w:rFonts w:hint="eastAsia"/>
        </w:rPr>
        <w:lastRenderedPageBreak/>
        <w:t xml:space="preserve">　　　</w:t>
      </w:r>
    </w:p>
    <w:p w14:paraId="69299B33" w14:textId="77777777" w:rsidR="006E6F5D" w:rsidRDefault="006E6F5D">
      <w:pPr>
        <w:jc w:val="center"/>
        <w:rPr>
          <w:rFonts w:ascii="ＭＳ ゴシック" w:eastAsia="ＭＳ ゴシック"/>
          <w:sz w:val="32"/>
        </w:rPr>
      </w:pPr>
      <w:r>
        <w:rPr>
          <w:rFonts w:ascii="ＭＳ ゴシック" w:eastAsia="ＭＳ ゴシック" w:hint="eastAsia"/>
          <w:sz w:val="32"/>
        </w:rPr>
        <w:t>目</w:t>
      </w:r>
      <w:r>
        <w:rPr>
          <w:rFonts w:ascii="ＭＳ ゴシック" w:eastAsia="ＭＳ ゴシック"/>
          <w:sz w:val="32"/>
        </w:rPr>
        <w:t xml:space="preserve">   </w:t>
      </w:r>
      <w:r>
        <w:rPr>
          <w:rFonts w:ascii="ＭＳ ゴシック" w:eastAsia="ＭＳ ゴシック" w:hint="eastAsia"/>
          <w:sz w:val="32"/>
        </w:rPr>
        <w:t>次</w:t>
      </w:r>
    </w:p>
    <w:p w14:paraId="7C33F227" w14:textId="77777777" w:rsidR="006E6F5D" w:rsidRDefault="006E6F5D"/>
    <w:p w14:paraId="0DE70872" w14:textId="01D8A0B3" w:rsidR="006A6FB1" w:rsidRPr="003D2E2C" w:rsidRDefault="006E6F5D">
      <w:pPr>
        <w:pStyle w:val="10"/>
        <w:rPr>
          <w:rFonts w:asciiTheme="minorHAnsi" w:eastAsiaTheme="minorEastAsia" w:hAnsiTheme="minorHAnsi" w:cstheme="minorBidi"/>
          <w:noProof/>
          <w:kern w:val="2"/>
          <w:szCs w:val="22"/>
        </w:rPr>
      </w:pPr>
      <w:r w:rsidRPr="003D2E2C">
        <w:rPr>
          <w:rFonts w:ascii="ＭＳ ゴシック" w:eastAsia="ＭＳ ゴシック"/>
          <w:sz w:val="22"/>
        </w:rPr>
        <w:fldChar w:fldCharType="begin"/>
      </w:r>
      <w:r w:rsidRPr="003D2E2C">
        <w:rPr>
          <w:rFonts w:ascii="ＭＳ ゴシック" w:eastAsia="ＭＳ ゴシック"/>
          <w:sz w:val="22"/>
        </w:rPr>
        <w:instrText xml:space="preserve"> TOC \o "1-2" </w:instrText>
      </w:r>
      <w:r w:rsidRPr="003D2E2C">
        <w:rPr>
          <w:rFonts w:ascii="ＭＳ ゴシック" w:eastAsia="ＭＳ ゴシック"/>
          <w:sz w:val="22"/>
        </w:rPr>
        <w:fldChar w:fldCharType="separate"/>
      </w:r>
      <w:r w:rsidR="006A6FB1" w:rsidRPr="003D1B78">
        <w:rPr>
          <w:rFonts w:hint="eastAsia"/>
          <w:noProof/>
        </w:rPr>
        <w:t>第１章　総　則</w:t>
      </w:r>
      <w:r w:rsidR="006A6FB1" w:rsidRPr="003D2E2C">
        <w:rPr>
          <w:noProof/>
        </w:rPr>
        <w:tab/>
      </w:r>
      <w:r w:rsidR="006A6FB1" w:rsidRPr="003D2E2C">
        <w:rPr>
          <w:noProof/>
        </w:rPr>
        <w:fldChar w:fldCharType="begin"/>
      </w:r>
      <w:r w:rsidR="006A6FB1" w:rsidRPr="003D2E2C">
        <w:rPr>
          <w:noProof/>
        </w:rPr>
        <w:instrText xml:space="preserve"> PAGEREF _Toc128487177 \h </w:instrText>
      </w:r>
      <w:r w:rsidR="006A6FB1" w:rsidRPr="003D2E2C">
        <w:rPr>
          <w:noProof/>
        </w:rPr>
      </w:r>
      <w:r w:rsidR="006A6FB1" w:rsidRPr="003D2E2C">
        <w:rPr>
          <w:noProof/>
        </w:rPr>
        <w:fldChar w:fldCharType="separate"/>
      </w:r>
      <w:r w:rsidR="00140386">
        <w:rPr>
          <w:noProof/>
        </w:rPr>
        <w:t>1</w:t>
      </w:r>
      <w:r w:rsidR="006A6FB1" w:rsidRPr="003D2E2C">
        <w:rPr>
          <w:noProof/>
        </w:rPr>
        <w:fldChar w:fldCharType="end"/>
      </w:r>
    </w:p>
    <w:p w14:paraId="733BC6EA" w14:textId="19EB59A4" w:rsidR="006A6FB1" w:rsidRPr="003D2E2C" w:rsidRDefault="006A6FB1">
      <w:pPr>
        <w:pStyle w:val="10"/>
        <w:rPr>
          <w:rFonts w:asciiTheme="minorHAnsi" w:eastAsiaTheme="minorEastAsia" w:hAnsiTheme="minorHAnsi" w:cstheme="minorBidi"/>
          <w:noProof/>
          <w:kern w:val="2"/>
          <w:szCs w:val="22"/>
        </w:rPr>
      </w:pPr>
      <w:r w:rsidRPr="003D1B78">
        <w:rPr>
          <w:rFonts w:hint="eastAsia"/>
          <w:noProof/>
        </w:rPr>
        <w:t>第２章　出張旅費</w:t>
      </w:r>
      <w:r w:rsidRPr="003D2E2C">
        <w:rPr>
          <w:noProof/>
        </w:rPr>
        <w:tab/>
      </w:r>
      <w:r w:rsidRPr="003D2E2C">
        <w:rPr>
          <w:noProof/>
        </w:rPr>
        <w:fldChar w:fldCharType="begin"/>
      </w:r>
      <w:r w:rsidRPr="003D2E2C">
        <w:rPr>
          <w:noProof/>
        </w:rPr>
        <w:instrText xml:space="preserve"> PAGEREF _Toc128487178 \h </w:instrText>
      </w:r>
      <w:r w:rsidRPr="003D2E2C">
        <w:rPr>
          <w:noProof/>
        </w:rPr>
      </w:r>
      <w:r w:rsidRPr="003D2E2C">
        <w:rPr>
          <w:noProof/>
        </w:rPr>
        <w:fldChar w:fldCharType="separate"/>
      </w:r>
      <w:r w:rsidR="00140386">
        <w:rPr>
          <w:noProof/>
        </w:rPr>
        <w:t>1</w:t>
      </w:r>
      <w:r w:rsidRPr="003D2E2C">
        <w:rPr>
          <w:noProof/>
        </w:rPr>
        <w:fldChar w:fldCharType="end"/>
      </w:r>
    </w:p>
    <w:p w14:paraId="574B067A" w14:textId="030BC677" w:rsidR="006A6FB1" w:rsidRPr="003D2E2C" w:rsidRDefault="006A6FB1">
      <w:pPr>
        <w:pStyle w:val="10"/>
        <w:rPr>
          <w:rFonts w:asciiTheme="minorHAnsi" w:eastAsiaTheme="minorEastAsia" w:hAnsiTheme="minorHAnsi" w:cstheme="minorBidi"/>
          <w:noProof/>
          <w:kern w:val="2"/>
          <w:szCs w:val="22"/>
        </w:rPr>
      </w:pPr>
      <w:r w:rsidRPr="003D1B78">
        <w:rPr>
          <w:rFonts w:hint="eastAsia"/>
          <w:noProof/>
        </w:rPr>
        <w:t>第３章　赴任旅費</w:t>
      </w:r>
      <w:r w:rsidRPr="003D2E2C">
        <w:rPr>
          <w:noProof/>
        </w:rPr>
        <w:tab/>
      </w:r>
      <w:r w:rsidRPr="003D2E2C">
        <w:rPr>
          <w:noProof/>
        </w:rPr>
        <w:fldChar w:fldCharType="begin"/>
      </w:r>
      <w:r w:rsidRPr="003D2E2C">
        <w:rPr>
          <w:noProof/>
        </w:rPr>
        <w:instrText xml:space="preserve"> PAGEREF _Toc128487179 \h </w:instrText>
      </w:r>
      <w:r w:rsidRPr="003D2E2C">
        <w:rPr>
          <w:noProof/>
        </w:rPr>
      </w:r>
      <w:r w:rsidRPr="003D2E2C">
        <w:rPr>
          <w:noProof/>
        </w:rPr>
        <w:fldChar w:fldCharType="separate"/>
      </w:r>
      <w:r w:rsidR="00140386">
        <w:rPr>
          <w:noProof/>
        </w:rPr>
        <w:t>2</w:t>
      </w:r>
      <w:r w:rsidRPr="003D2E2C">
        <w:rPr>
          <w:noProof/>
        </w:rPr>
        <w:fldChar w:fldCharType="end"/>
      </w:r>
    </w:p>
    <w:p w14:paraId="74445FBE" w14:textId="4F76B16D" w:rsidR="006A6FB1" w:rsidRPr="003D2E2C" w:rsidRDefault="006A6FB1">
      <w:pPr>
        <w:pStyle w:val="10"/>
        <w:rPr>
          <w:rFonts w:asciiTheme="minorHAnsi" w:eastAsiaTheme="minorEastAsia" w:hAnsiTheme="minorHAnsi" w:cstheme="minorBidi"/>
          <w:noProof/>
          <w:kern w:val="2"/>
          <w:szCs w:val="22"/>
        </w:rPr>
      </w:pPr>
      <w:r w:rsidRPr="003D1B78">
        <w:rPr>
          <w:rFonts w:hint="eastAsia"/>
          <w:noProof/>
        </w:rPr>
        <w:t>第４章　雑　則</w:t>
      </w:r>
      <w:r w:rsidRPr="003D2E2C">
        <w:rPr>
          <w:noProof/>
        </w:rPr>
        <w:tab/>
      </w:r>
      <w:r w:rsidRPr="003D2E2C">
        <w:rPr>
          <w:noProof/>
        </w:rPr>
        <w:fldChar w:fldCharType="begin"/>
      </w:r>
      <w:r w:rsidRPr="003D2E2C">
        <w:rPr>
          <w:noProof/>
        </w:rPr>
        <w:instrText xml:space="preserve"> PAGEREF _Toc128487180 \h </w:instrText>
      </w:r>
      <w:r w:rsidRPr="003D2E2C">
        <w:rPr>
          <w:noProof/>
        </w:rPr>
      </w:r>
      <w:r w:rsidRPr="003D2E2C">
        <w:rPr>
          <w:noProof/>
        </w:rPr>
        <w:fldChar w:fldCharType="separate"/>
      </w:r>
      <w:r w:rsidR="00140386">
        <w:rPr>
          <w:noProof/>
        </w:rPr>
        <w:t>3</w:t>
      </w:r>
      <w:r w:rsidRPr="003D2E2C">
        <w:rPr>
          <w:noProof/>
        </w:rPr>
        <w:fldChar w:fldCharType="end"/>
      </w:r>
    </w:p>
    <w:p w14:paraId="7E19EBAA" w14:textId="5BA6FC58" w:rsidR="006A6FB1" w:rsidRPr="003D2E2C" w:rsidRDefault="006A6FB1">
      <w:pPr>
        <w:pStyle w:val="10"/>
        <w:rPr>
          <w:rFonts w:asciiTheme="minorHAnsi" w:eastAsiaTheme="minorEastAsia" w:hAnsiTheme="minorHAnsi" w:cstheme="minorBidi"/>
          <w:noProof/>
          <w:kern w:val="2"/>
          <w:szCs w:val="22"/>
        </w:rPr>
      </w:pPr>
      <w:r w:rsidRPr="003D2E2C">
        <w:rPr>
          <w:noProof/>
        </w:rPr>
        <w:t>付　則</w:t>
      </w:r>
      <w:r w:rsidRPr="003D2E2C">
        <w:rPr>
          <w:noProof/>
        </w:rPr>
        <w:tab/>
      </w:r>
      <w:r w:rsidRPr="003D2E2C">
        <w:rPr>
          <w:noProof/>
        </w:rPr>
        <w:fldChar w:fldCharType="begin"/>
      </w:r>
      <w:r w:rsidRPr="003D2E2C">
        <w:rPr>
          <w:noProof/>
        </w:rPr>
        <w:instrText xml:space="preserve"> PAGEREF _Toc128487181 \h </w:instrText>
      </w:r>
      <w:r w:rsidRPr="003D2E2C">
        <w:rPr>
          <w:noProof/>
        </w:rPr>
      </w:r>
      <w:r w:rsidRPr="003D2E2C">
        <w:rPr>
          <w:noProof/>
        </w:rPr>
        <w:fldChar w:fldCharType="separate"/>
      </w:r>
      <w:r w:rsidR="00140386">
        <w:rPr>
          <w:noProof/>
        </w:rPr>
        <w:t>4</w:t>
      </w:r>
      <w:r w:rsidRPr="003D2E2C">
        <w:rPr>
          <w:noProof/>
        </w:rPr>
        <w:fldChar w:fldCharType="end"/>
      </w:r>
    </w:p>
    <w:p w14:paraId="184E29D7" w14:textId="77777777" w:rsidR="006E6F5D" w:rsidRDefault="006E6F5D">
      <w:pPr>
        <w:rPr>
          <w:rFonts w:ascii="ＭＳ ゴシック" w:eastAsia="ＭＳ ゴシック"/>
          <w:sz w:val="22"/>
        </w:rPr>
      </w:pPr>
      <w:r w:rsidRPr="003D2E2C">
        <w:rPr>
          <w:rFonts w:ascii="ＭＳ ゴシック" w:eastAsia="ＭＳ ゴシック"/>
          <w:sz w:val="22"/>
        </w:rPr>
        <w:fldChar w:fldCharType="end"/>
      </w:r>
    </w:p>
    <w:p w14:paraId="09A7CBA4" w14:textId="77777777" w:rsidR="006E6F5D" w:rsidRDefault="006E6F5D">
      <w:pPr>
        <w:rPr>
          <w:rFonts w:ascii="ＭＳ ゴシック" w:eastAsia="ＭＳ ゴシック"/>
          <w:sz w:val="22"/>
        </w:rPr>
        <w:sectPr w:rsidR="006E6F5D">
          <w:headerReference w:type="default" r:id="rId8"/>
          <w:footerReference w:type="even" r:id="rId9"/>
          <w:footerReference w:type="default" r:id="rId10"/>
          <w:footerReference w:type="first" r:id="rId11"/>
          <w:type w:val="continuous"/>
          <w:pgSz w:w="11906" w:h="16838"/>
          <w:pgMar w:top="1701" w:right="1417" w:bottom="1701" w:left="1417" w:header="851" w:footer="992" w:gutter="0"/>
          <w:pgNumType w:start="0"/>
          <w:cols w:space="425"/>
          <w:titlePg/>
        </w:sectPr>
      </w:pPr>
    </w:p>
    <w:p w14:paraId="2E8B0921" w14:textId="77777777" w:rsidR="006E6F5D" w:rsidRPr="003D1B78" w:rsidRDefault="006E6F5D">
      <w:pPr>
        <w:pStyle w:val="1"/>
        <w:rPr>
          <w:b/>
          <w:bCs/>
        </w:rPr>
      </w:pPr>
      <w:bookmarkStart w:id="0" w:name="_Toc128487177"/>
      <w:r w:rsidRPr="003D1B78">
        <w:rPr>
          <w:rFonts w:hint="eastAsia"/>
          <w:b/>
          <w:bCs/>
        </w:rPr>
        <w:lastRenderedPageBreak/>
        <w:t>第１章　総　則</w:t>
      </w:r>
      <w:bookmarkEnd w:id="0"/>
    </w:p>
    <w:p w14:paraId="26EA04FE" w14:textId="77777777" w:rsidR="006E6F5D" w:rsidRDefault="006E6F5D">
      <w:pPr>
        <w:rPr>
          <w:rFonts w:ascii="ＭＳ ゴシック" w:eastAsia="ＭＳ ゴシック"/>
        </w:rPr>
      </w:pPr>
    </w:p>
    <w:p w14:paraId="7ACE3B1E" w14:textId="77777777" w:rsidR="006E6F5D" w:rsidRDefault="006E6F5D">
      <w:pPr>
        <w:rPr>
          <w:rFonts w:ascii="ＭＳ ゴシック" w:eastAsia="ＭＳ ゴシック"/>
        </w:rPr>
      </w:pPr>
      <w:r>
        <w:rPr>
          <w:rFonts w:ascii="ＭＳ ゴシック" w:eastAsia="ＭＳ ゴシック" w:hint="eastAsia"/>
        </w:rPr>
        <w:t>（目的）</w:t>
      </w:r>
    </w:p>
    <w:p w14:paraId="54BEEC9A" w14:textId="776EA599"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この規程は、就業規則第</w:t>
      </w:r>
      <w:r w:rsidR="00BB2874">
        <w:rPr>
          <w:rFonts w:hint="eastAsia"/>
        </w:rPr>
        <w:t>●●</w:t>
      </w:r>
      <w:r>
        <w:rPr>
          <w:rFonts w:hint="eastAsia"/>
        </w:rPr>
        <w:t>条の規定に基づき、役員および</w:t>
      </w:r>
      <w:r w:rsidR="00A7041D">
        <w:rPr>
          <w:rFonts w:hint="eastAsia"/>
        </w:rPr>
        <w:t>従業員</w:t>
      </w:r>
      <w:r>
        <w:rPr>
          <w:rFonts w:hint="eastAsia"/>
        </w:rPr>
        <w:t>の出張その他旅費に関する事項について定めたものである。</w:t>
      </w:r>
    </w:p>
    <w:p w14:paraId="3B87AFC7" w14:textId="77777777" w:rsidR="006E6F5D" w:rsidRDefault="006E6F5D">
      <w:pPr>
        <w:rPr>
          <w:rFonts w:ascii="ＭＳ ゴシック" w:eastAsia="ＭＳ ゴシック"/>
        </w:rPr>
      </w:pPr>
      <w:r>
        <w:rPr>
          <w:rFonts w:ascii="ＭＳ ゴシック" w:eastAsia="ＭＳ ゴシック" w:hint="eastAsia"/>
        </w:rPr>
        <w:t>（適用範囲）</w:t>
      </w:r>
    </w:p>
    <w:p w14:paraId="5F6F4B58" w14:textId="6AD3CAA0"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この規程は、</w:t>
      </w:r>
      <w:r w:rsidR="00A7041D">
        <w:rPr>
          <w:rFonts w:hint="eastAsia"/>
        </w:rPr>
        <w:t>従業員</w:t>
      </w:r>
      <w:r>
        <w:rPr>
          <w:rFonts w:hint="eastAsia"/>
        </w:rPr>
        <w:t>、役員の他、次の各号に掲げる者についても適用する。</w:t>
      </w:r>
    </w:p>
    <w:p w14:paraId="4BAA57F1" w14:textId="5A1159A1" w:rsidR="006E6F5D" w:rsidRDefault="00543A5F" w:rsidP="00B80F27">
      <w:pPr>
        <w:numPr>
          <w:ilvl w:val="0"/>
          <w:numId w:val="1"/>
        </w:numPr>
      </w:pPr>
      <w:r>
        <w:rPr>
          <w:rFonts w:hint="eastAsia"/>
        </w:rPr>
        <w:t>パートタイム従業員（時給契約従業員）</w:t>
      </w:r>
    </w:p>
    <w:p w14:paraId="60FCA4BF" w14:textId="66A858EB" w:rsidR="006E6F5D" w:rsidRDefault="00543A5F" w:rsidP="00B80F27">
      <w:pPr>
        <w:numPr>
          <w:ilvl w:val="0"/>
          <w:numId w:val="1"/>
        </w:numPr>
      </w:pPr>
      <w:r w:rsidRPr="0048331B">
        <w:rPr>
          <w:rFonts w:hint="eastAsia"/>
        </w:rPr>
        <w:t>期間雇用契約社員</w:t>
      </w:r>
      <w:r>
        <w:rPr>
          <w:rFonts w:hint="eastAsia"/>
        </w:rPr>
        <w:t>（無期雇用に転換した契約社員を含む）</w:t>
      </w:r>
    </w:p>
    <w:p w14:paraId="57491850" w14:textId="63680AA2" w:rsidR="006E6F5D" w:rsidRDefault="00543A5F" w:rsidP="00B80F27">
      <w:pPr>
        <w:numPr>
          <w:ilvl w:val="0"/>
          <w:numId w:val="1"/>
        </w:numPr>
      </w:pPr>
      <w:r>
        <w:rPr>
          <w:rFonts w:hint="eastAsia"/>
        </w:rPr>
        <w:t>嘱託従業員</w:t>
      </w:r>
    </w:p>
    <w:p w14:paraId="6F181E25" w14:textId="2F648C05" w:rsidR="00543A5F" w:rsidRDefault="00543A5F" w:rsidP="00B80F27">
      <w:pPr>
        <w:numPr>
          <w:ilvl w:val="0"/>
          <w:numId w:val="1"/>
        </w:numPr>
      </w:pPr>
      <w:r>
        <w:rPr>
          <w:rFonts w:hint="eastAsia"/>
        </w:rPr>
        <w:t>臨時雇い従業員（アルバイトなど）</w:t>
      </w:r>
    </w:p>
    <w:p w14:paraId="2A36A89B" w14:textId="77777777" w:rsidR="006E6F5D" w:rsidRDefault="006E6F5D">
      <w:pPr>
        <w:rPr>
          <w:rFonts w:ascii="ＭＳ ゴシック" w:eastAsia="ＭＳ ゴシック"/>
        </w:rPr>
      </w:pPr>
      <w:r>
        <w:rPr>
          <w:rFonts w:ascii="ＭＳ ゴシック" w:eastAsia="ＭＳ ゴシック" w:hint="eastAsia"/>
        </w:rPr>
        <w:t>（許可）</w:t>
      </w:r>
    </w:p>
    <w:p w14:paraId="0DEEF93C"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出張するときは、直属の上司の許可を得なければならない。</w:t>
      </w:r>
    </w:p>
    <w:p w14:paraId="23DC2BBF" w14:textId="77777777" w:rsidR="006E6F5D" w:rsidRDefault="006E6F5D">
      <w:pPr>
        <w:rPr>
          <w:rFonts w:ascii="ＭＳ ゴシック" w:eastAsia="ＭＳ ゴシック"/>
        </w:rPr>
      </w:pPr>
      <w:r>
        <w:rPr>
          <w:rFonts w:ascii="ＭＳ ゴシック" w:eastAsia="ＭＳ ゴシック" w:hint="eastAsia"/>
        </w:rPr>
        <w:t>（報告および</w:t>
      </w:r>
      <w:r w:rsidR="00D964C5">
        <w:rPr>
          <w:rFonts w:ascii="ＭＳ ゴシック" w:eastAsia="ＭＳ ゴシック" w:hint="eastAsia"/>
        </w:rPr>
        <w:t>精算</w:t>
      </w:r>
      <w:r>
        <w:rPr>
          <w:rFonts w:ascii="ＭＳ ゴシック" w:eastAsia="ＭＳ ゴシック" w:hint="eastAsia"/>
        </w:rPr>
        <w:t>）</w:t>
      </w:r>
    </w:p>
    <w:p w14:paraId="5086F3A9"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出張から帰着したときは、速やかに出張報告書を作成し、上司へ報告しなければならない。また、速やかに</w:t>
      </w:r>
      <w:r w:rsidR="00D964C5">
        <w:rPr>
          <w:rFonts w:hint="eastAsia"/>
        </w:rPr>
        <w:t>精算</w:t>
      </w:r>
      <w:r>
        <w:rPr>
          <w:rFonts w:hint="eastAsia"/>
        </w:rPr>
        <w:t>をおこなわなければならない。</w:t>
      </w:r>
    </w:p>
    <w:p w14:paraId="643E79DA" w14:textId="77777777" w:rsidR="006E6F5D" w:rsidRDefault="006E6F5D">
      <w:pPr>
        <w:rPr>
          <w:rFonts w:ascii="ＭＳ ゴシック" w:eastAsia="ＭＳ ゴシック"/>
        </w:rPr>
      </w:pPr>
      <w:r>
        <w:rPr>
          <w:rFonts w:ascii="ＭＳ ゴシック" w:eastAsia="ＭＳ ゴシック" w:hint="eastAsia"/>
        </w:rPr>
        <w:t>（仮払い）</w:t>
      </w:r>
    </w:p>
    <w:p w14:paraId="4BD589C5"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旅費は、出発前にその予定金額の範囲内で仮払いを受けることができる。</w:t>
      </w:r>
    </w:p>
    <w:p w14:paraId="5A1321C8" w14:textId="0D7A9D23" w:rsidR="006E6F5D" w:rsidRDefault="006E6F5D">
      <w:pPr>
        <w:ind w:left="840" w:hanging="840"/>
      </w:pPr>
    </w:p>
    <w:p w14:paraId="33EB04A3" w14:textId="77777777" w:rsidR="00BD2B42" w:rsidRDefault="00BD2B42">
      <w:pPr>
        <w:ind w:left="840" w:hanging="840"/>
      </w:pPr>
    </w:p>
    <w:p w14:paraId="2B03DFFB" w14:textId="77777777" w:rsidR="006E6F5D" w:rsidRPr="003D1B78" w:rsidRDefault="006E6F5D">
      <w:pPr>
        <w:pStyle w:val="1"/>
        <w:rPr>
          <w:b/>
          <w:bCs/>
        </w:rPr>
      </w:pPr>
      <w:bookmarkStart w:id="1" w:name="_Toc128487178"/>
      <w:r w:rsidRPr="003D1B78">
        <w:rPr>
          <w:rFonts w:hint="eastAsia"/>
          <w:b/>
          <w:bCs/>
        </w:rPr>
        <w:t>第２章　出張旅費</w:t>
      </w:r>
      <w:bookmarkEnd w:id="1"/>
    </w:p>
    <w:p w14:paraId="4EB4705B" w14:textId="77777777" w:rsidR="006E6F5D" w:rsidRDefault="006E6F5D">
      <w:pPr>
        <w:rPr>
          <w:rFonts w:ascii="ＭＳ ゴシック" w:eastAsia="ＭＳ ゴシック"/>
        </w:rPr>
      </w:pPr>
    </w:p>
    <w:p w14:paraId="7B473A88" w14:textId="77777777" w:rsidR="006E6F5D" w:rsidRDefault="006E6F5D">
      <w:pPr>
        <w:rPr>
          <w:rFonts w:ascii="ＭＳ ゴシック" w:eastAsia="ＭＳ ゴシック"/>
        </w:rPr>
      </w:pPr>
      <w:r>
        <w:rPr>
          <w:rFonts w:ascii="ＭＳ ゴシック" w:eastAsia="ＭＳ ゴシック" w:hint="eastAsia"/>
        </w:rPr>
        <w:t>（出張の定義</w:t>
      </w:r>
      <w:r w:rsidR="00DC1203">
        <w:rPr>
          <w:rFonts w:ascii="ＭＳ ゴシック" w:eastAsia="ＭＳ ゴシック" w:hint="eastAsia"/>
        </w:rPr>
        <w:t>と種類</w:t>
      </w:r>
      <w:r>
        <w:rPr>
          <w:rFonts w:ascii="ＭＳ ゴシック" w:eastAsia="ＭＳ ゴシック" w:hint="eastAsia"/>
        </w:rPr>
        <w:t>）</w:t>
      </w:r>
    </w:p>
    <w:p w14:paraId="769D6DB0" w14:textId="77777777" w:rsidR="005A30B8"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w:t>
      </w:r>
      <w:r w:rsidR="005A30B8">
        <w:rPr>
          <w:rFonts w:hint="eastAsia"/>
        </w:rPr>
        <w:t>の定義および種類は次のとおりとする。</w:t>
      </w:r>
    </w:p>
    <w:p w14:paraId="1085E390" w14:textId="5C15D145" w:rsidR="005A30B8" w:rsidRDefault="005A30B8" w:rsidP="003D1B78">
      <w:pPr>
        <w:ind w:leftChars="404" w:left="2307" w:hangingChars="695" w:hanging="1459"/>
        <w:jc w:val="left"/>
      </w:pPr>
      <w:r>
        <w:rPr>
          <w:rFonts w:hint="eastAsia"/>
        </w:rPr>
        <w:t>①日帰り出張：</w:t>
      </w:r>
      <w:r w:rsidR="00A7041D">
        <w:rPr>
          <w:rFonts w:hint="eastAsia"/>
        </w:rPr>
        <w:t>従業員</w:t>
      </w:r>
      <w:r w:rsidR="006E6F5D">
        <w:rPr>
          <w:rFonts w:hint="eastAsia"/>
        </w:rPr>
        <w:t>の勤務地を起点として、片道１００ｋｍ以上の地域へ</w:t>
      </w:r>
      <w:r w:rsidR="00320641">
        <w:rPr>
          <w:rFonts w:hint="eastAsia"/>
        </w:rPr>
        <w:t>出向き</w:t>
      </w:r>
      <w:r>
        <w:rPr>
          <w:rFonts w:hint="eastAsia"/>
        </w:rPr>
        <w:t>、</w:t>
      </w:r>
      <w:r w:rsidR="00E717BD">
        <w:br/>
      </w:r>
      <w:r>
        <w:rPr>
          <w:rFonts w:hint="eastAsia"/>
        </w:rPr>
        <w:t>日帰りで帰着できるもの。</w:t>
      </w:r>
    </w:p>
    <w:p w14:paraId="7B77D111" w14:textId="77777777" w:rsidR="006E6F5D" w:rsidRDefault="005A30B8" w:rsidP="0064323F">
      <w:pPr>
        <w:ind w:leftChars="405" w:left="2408" w:hangingChars="742" w:hanging="1558"/>
        <w:jc w:val="left"/>
      </w:pPr>
      <w:r>
        <w:rPr>
          <w:rFonts w:hint="eastAsia"/>
        </w:rPr>
        <w:t>②宿泊出張</w:t>
      </w:r>
      <w:r w:rsidR="0064323F">
        <w:rPr>
          <w:rFonts w:hint="eastAsia"/>
        </w:rPr>
        <w:t xml:space="preserve">　</w:t>
      </w:r>
      <w:r>
        <w:rPr>
          <w:rFonts w:hint="eastAsia"/>
        </w:rPr>
        <w:t>：</w:t>
      </w:r>
      <w:r w:rsidR="00DC1203">
        <w:rPr>
          <w:rFonts w:hint="eastAsia"/>
        </w:rPr>
        <w:t>宿泊を伴う</w:t>
      </w:r>
      <w:r w:rsidR="00320641">
        <w:rPr>
          <w:rFonts w:hint="eastAsia"/>
        </w:rPr>
        <w:t>出張</w:t>
      </w:r>
      <w:r w:rsidR="00DC1203">
        <w:rPr>
          <w:rFonts w:hint="eastAsia"/>
        </w:rPr>
        <w:t>。</w:t>
      </w:r>
    </w:p>
    <w:p w14:paraId="3E9C7D80" w14:textId="77777777" w:rsidR="006E6F5D" w:rsidRDefault="006E6F5D">
      <w:pPr>
        <w:rPr>
          <w:rFonts w:ascii="ＭＳ ゴシック" w:eastAsia="ＭＳ ゴシック"/>
        </w:rPr>
      </w:pPr>
      <w:r>
        <w:rPr>
          <w:rFonts w:ascii="ＭＳ ゴシック" w:eastAsia="ＭＳ ゴシック" w:hint="eastAsia"/>
        </w:rPr>
        <w:t>（出張旅費の区分）</w:t>
      </w:r>
    </w:p>
    <w:p w14:paraId="148768F3"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出張旅費とは、交通費、日当、宿泊費、支度金その他業務上必要とする合理的な費用をいう。</w:t>
      </w:r>
    </w:p>
    <w:p w14:paraId="29D1F6C3" w14:textId="77777777" w:rsidR="006E6F5D" w:rsidRDefault="006E6F5D">
      <w:pPr>
        <w:rPr>
          <w:rFonts w:ascii="ＭＳ ゴシック" w:eastAsia="ＭＳ ゴシック"/>
        </w:rPr>
      </w:pPr>
      <w:r>
        <w:rPr>
          <w:rFonts w:ascii="ＭＳ ゴシック" w:eastAsia="ＭＳ ゴシック" w:hint="eastAsia"/>
        </w:rPr>
        <w:t>（支給区分および支給額）</w:t>
      </w:r>
    </w:p>
    <w:p w14:paraId="76F4716D"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出張中の交通費、日当および宿泊費の支給区分および支給額は別表１のとおりとする。</w:t>
      </w:r>
    </w:p>
    <w:p w14:paraId="1AB05398" w14:textId="77777777" w:rsidR="006E6F5D" w:rsidRDefault="006E6F5D">
      <w:pPr>
        <w:rPr>
          <w:rFonts w:ascii="ＭＳ ゴシック" w:eastAsia="ＭＳ ゴシック"/>
        </w:rPr>
      </w:pPr>
      <w:r>
        <w:rPr>
          <w:rFonts w:ascii="ＭＳ ゴシック" w:eastAsia="ＭＳ ゴシック" w:hint="eastAsia"/>
        </w:rPr>
        <w:t>（交通費）</w:t>
      </w:r>
    </w:p>
    <w:p w14:paraId="79839E65" w14:textId="77777777" w:rsidR="006E6F5D" w:rsidRDefault="006E6F5D">
      <w:pPr>
        <w:ind w:left="840" w:hanging="840"/>
      </w:pPr>
      <w:r>
        <w:rPr>
          <w:rFonts w:hint="eastAsia"/>
        </w:rPr>
        <w:t>第</w:t>
      </w:r>
      <w:r>
        <w:t xml:space="preserve"> </w:t>
      </w:r>
      <w:r>
        <w:fldChar w:fldCharType="begin"/>
      </w:r>
      <w:r>
        <w:instrText xml:space="preserve"> AUTONUM </w:instrText>
      </w:r>
      <w:r>
        <w:fldChar w:fldCharType="end"/>
      </w:r>
      <w:r>
        <w:rPr>
          <w:rFonts w:hint="eastAsia"/>
        </w:rPr>
        <w:t>条　出張中の交通機関は原則として公共交通機関を利用することとし、もっとも経済的な経路および方法によるものとする。交通費の計算において、起点および終点は、原則として勤務地とする。ただし、自宅から出張先に直行する場合には自宅を起点とし、出張先から自宅に直帰する場合には自宅を終点とする。</w:t>
      </w:r>
    </w:p>
    <w:p w14:paraId="49608107" w14:textId="77777777" w:rsidR="006E6F5D" w:rsidRDefault="006E6F5D">
      <w:pPr>
        <w:rPr>
          <w:rFonts w:ascii="ＭＳ ゴシック" w:eastAsia="ＭＳ ゴシック"/>
        </w:rPr>
      </w:pPr>
      <w:r>
        <w:rPr>
          <w:rFonts w:ascii="ＭＳ ゴシック" w:eastAsia="ＭＳ ゴシック" w:hint="eastAsia"/>
        </w:rPr>
        <w:lastRenderedPageBreak/>
        <w:t>（日当）</w:t>
      </w:r>
    </w:p>
    <w:p w14:paraId="1642B898" w14:textId="77777777" w:rsidR="006E6F5D" w:rsidRDefault="006E6F5D">
      <w:pPr>
        <w:ind w:left="840" w:hanging="840"/>
      </w:pPr>
      <w:r>
        <w:rPr>
          <w:rFonts w:hint="eastAsia"/>
        </w:rPr>
        <w:t>第</w:t>
      </w:r>
      <w:r>
        <w:fldChar w:fldCharType="begin"/>
      </w:r>
      <w:r>
        <w:instrText xml:space="preserve"> AUTONUM </w:instrText>
      </w:r>
      <w:r>
        <w:fldChar w:fldCharType="end"/>
      </w:r>
      <w:r>
        <w:rPr>
          <w:rFonts w:hint="eastAsia"/>
        </w:rPr>
        <w:t>条　日当は、出張のために要した日数に応じて支給する。なお、出張中に休日が介在し、出張先に滞在する場合にも支給する。</w:t>
      </w:r>
    </w:p>
    <w:p w14:paraId="18B06AE6" w14:textId="77777777" w:rsidR="006E6F5D" w:rsidRDefault="006E6F5D" w:rsidP="00B80F27">
      <w:pPr>
        <w:numPr>
          <w:ilvl w:val="0"/>
          <w:numId w:val="2"/>
        </w:numPr>
      </w:pPr>
      <w:r>
        <w:rPr>
          <w:rFonts w:hint="eastAsia"/>
        </w:rPr>
        <w:t>午後出発または午前帰着の場合の日当は、所定の日当の５割を支給する。</w:t>
      </w:r>
    </w:p>
    <w:p w14:paraId="4301BE90" w14:textId="77777777" w:rsidR="006E6F5D" w:rsidRDefault="006E6F5D" w:rsidP="00B80F27">
      <w:pPr>
        <w:numPr>
          <w:ilvl w:val="0"/>
          <w:numId w:val="2"/>
        </w:numPr>
      </w:pPr>
      <w:r>
        <w:rPr>
          <w:rFonts w:hint="eastAsia"/>
        </w:rPr>
        <w:t>２週間以上長期にわたり出張地に滞在した場合には、次の割合をもって日当を支給する。</w:t>
      </w:r>
    </w:p>
    <w:p w14:paraId="34F87F51" w14:textId="77777777" w:rsidR="006E6F5D" w:rsidRDefault="006E6F5D" w:rsidP="00B80F27">
      <w:pPr>
        <w:numPr>
          <w:ilvl w:val="0"/>
          <w:numId w:val="3"/>
        </w:numPr>
      </w:pPr>
      <w:r>
        <w:rPr>
          <w:rFonts w:hint="eastAsia"/>
        </w:rPr>
        <w:t>２週間を超える部分に対しては日当の８割</w:t>
      </w:r>
    </w:p>
    <w:p w14:paraId="3C391A92" w14:textId="77777777" w:rsidR="006E6F5D" w:rsidRDefault="006E6F5D" w:rsidP="00B80F27">
      <w:pPr>
        <w:numPr>
          <w:ilvl w:val="0"/>
          <w:numId w:val="3"/>
        </w:numPr>
      </w:pPr>
      <w:r>
        <w:rPr>
          <w:rFonts w:hint="eastAsia"/>
        </w:rPr>
        <w:t>３週間を超える部分に対しては日当の６割</w:t>
      </w:r>
    </w:p>
    <w:p w14:paraId="75BD2C33" w14:textId="77777777" w:rsidR="006E6F5D" w:rsidRDefault="006E6F5D" w:rsidP="00B80F27">
      <w:pPr>
        <w:numPr>
          <w:ilvl w:val="0"/>
          <w:numId w:val="3"/>
        </w:numPr>
      </w:pPr>
      <w:r>
        <w:rPr>
          <w:rFonts w:hint="eastAsia"/>
        </w:rPr>
        <w:t>４週間を超える部分に対しては日当の５割</w:t>
      </w:r>
    </w:p>
    <w:p w14:paraId="7555A692" w14:textId="77777777" w:rsidR="006E6F5D" w:rsidRDefault="006E6F5D">
      <w:pPr>
        <w:rPr>
          <w:rFonts w:ascii="ＭＳ ゴシック" w:eastAsia="ＭＳ ゴシック"/>
        </w:rPr>
      </w:pPr>
      <w:r>
        <w:rPr>
          <w:rFonts w:ascii="ＭＳ ゴシック" w:eastAsia="ＭＳ ゴシック" w:hint="eastAsia"/>
        </w:rPr>
        <w:t>（宿泊費）</w:t>
      </w:r>
    </w:p>
    <w:p w14:paraId="71E42D97" w14:textId="4C0A2207" w:rsidR="006E6F5D" w:rsidRDefault="006E6F5D">
      <w:pPr>
        <w:ind w:left="840" w:hanging="840"/>
      </w:pPr>
      <w:r>
        <w:rPr>
          <w:rFonts w:hint="eastAsia"/>
        </w:rPr>
        <w:t>第</w:t>
      </w:r>
      <w:r>
        <w:fldChar w:fldCharType="begin"/>
      </w:r>
      <w:r>
        <w:instrText xml:space="preserve"> AUTONUM </w:instrText>
      </w:r>
      <w:r>
        <w:fldChar w:fldCharType="end"/>
      </w:r>
      <w:r>
        <w:rPr>
          <w:rFonts w:hint="eastAsia"/>
        </w:rPr>
        <w:t>条　宿泊費は原則として、会社が指定する宿泊機関または会社で予約した宿泊機関の実費とする。ただし、</w:t>
      </w:r>
      <w:r w:rsidR="00A7041D">
        <w:rPr>
          <w:rFonts w:hint="eastAsia"/>
        </w:rPr>
        <w:t>従業員</w:t>
      </w:r>
      <w:r>
        <w:rPr>
          <w:rFonts w:hint="eastAsia"/>
        </w:rPr>
        <w:t>が任意に宿泊先を決める場合には、別表１の宿泊費を上限として、実費を支給する。</w:t>
      </w:r>
    </w:p>
    <w:p w14:paraId="59B5F21D" w14:textId="77777777" w:rsidR="006E6F5D" w:rsidRDefault="006E6F5D">
      <w:pPr>
        <w:rPr>
          <w:rFonts w:ascii="ＭＳ ゴシック" w:eastAsia="ＭＳ ゴシック"/>
        </w:rPr>
      </w:pPr>
      <w:r>
        <w:rPr>
          <w:rFonts w:ascii="ＭＳ ゴシック" w:eastAsia="ＭＳ ゴシック" w:hint="eastAsia"/>
        </w:rPr>
        <w:t>（支度金）</w:t>
      </w:r>
    </w:p>
    <w:p w14:paraId="341630E8" w14:textId="77777777" w:rsidR="006E6F5D" w:rsidRDefault="006E6F5D">
      <w:pPr>
        <w:ind w:left="840" w:hanging="840"/>
      </w:pPr>
      <w:r>
        <w:rPr>
          <w:rFonts w:hint="eastAsia"/>
        </w:rPr>
        <w:t>第</w:t>
      </w:r>
      <w:r>
        <w:fldChar w:fldCharType="begin"/>
      </w:r>
      <w:r>
        <w:instrText xml:space="preserve"> AUTONUM </w:instrText>
      </w:r>
      <w:r>
        <w:fldChar w:fldCharType="end"/>
      </w:r>
      <w:r>
        <w:rPr>
          <w:rFonts w:hint="eastAsia"/>
        </w:rPr>
        <w:t>条　海外出張の準備費用として、別表２のとおり支度金を支給する。ただし、過去において支度金の支給を受けた場合は、前回支度金の支給を受けた日から２年を経過している場合に限り支給する。</w:t>
      </w:r>
    </w:p>
    <w:p w14:paraId="525EFD1C" w14:textId="77777777" w:rsidR="00C3585A" w:rsidRDefault="00C3585A" w:rsidP="00C3585A">
      <w:pPr>
        <w:rPr>
          <w:rFonts w:ascii="ＭＳ ゴシック" w:eastAsia="ＭＳ ゴシック"/>
        </w:rPr>
      </w:pPr>
      <w:r>
        <w:rPr>
          <w:rFonts w:ascii="ＭＳ ゴシック" w:eastAsia="ＭＳ ゴシック" w:hint="eastAsia"/>
        </w:rPr>
        <w:t>（実費払い）</w:t>
      </w:r>
    </w:p>
    <w:p w14:paraId="21210A4B"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出張先での業務の都合または出張中の状況その他特別の理由によって、所定の旅費をもって支弁しがたいときは、実費を支給することがある。</w:t>
      </w:r>
    </w:p>
    <w:p w14:paraId="0B94A109" w14:textId="77777777" w:rsidR="00C3585A" w:rsidRDefault="00C3585A" w:rsidP="00C3585A">
      <w:pPr>
        <w:numPr>
          <w:ilvl w:val="0"/>
          <w:numId w:val="6"/>
        </w:numPr>
        <w:rPr>
          <w:u w:val="single"/>
        </w:rPr>
      </w:pPr>
      <w:r>
        <w:rPr>
          <w:rFonts w:hint="eastAsia"/>
        </w:rPr>
        <w:t>実費の支給にあたっては、支払を証明する領収書等を提出しなければならない。</w:t>
      </w:r>
    </w:p>
    <w:p w14:paraId="5FF29C2D" w14:textId="77777777" w:rsidR="00C3585A" w:rsidRDefault="00C3585A" w:rsidP="00C3585A">
      <w:r>
        <w:rPr>
          <w:rFonts w:ascii="ＭＳ ゴシック" w:eastAsia="ＭＳ ゴシック" w:hint="eastAsia"/>
        </w:rPr>
        <w:t>（特例）</w:t>
      </w:r>
      <w:r>
        <w:rPr>
          <w:rFonts w:ascii="ＭＳ ゴシック" w:eastAsia="ＭＳ ゴシック"/>
        </w:rPr>
        <w:tab/>
      </w:r>
    </w:p>
    <w:p w14:paraId="795E563E"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上級者に随行し、または社外者に同行する場合には、上司の承認を得て、別表１に定める上級者または同行者のランクの交通機関を利用できる。</w:t>
      </w:r>
    </w:p>
    <w:p w14:paraId="331F77F1" w14:textId="77777777" w:rsidR="00C3585A" w:rsidRDefault="00C3585A" w:rsidP="00C3585A">
      <w:r>
        <w:rPr>
          <w:rFonts w:ascii="ＭＳ ゴシック" w:eastAsia="ＭＳ ゴシック" w:hint="eastAsia"/>
        </w:rPr>
        <w:t>（不支給）</w:t>
      </w:r>
    </w:p>
    <w:p w14:paraId="59493649"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出張中において、あらかじめ上司の許可を得て私事のために迂路を通過し、または滞留する場合には、余分の旅程および日数に対する旅費、日当および宿泊費は支給しない。</w:t>
      </w:r>
    </w:p>
    <w:p w14:paraId="68B47146" w14:textId="77777777" w:rsidR="00C3585A" w:rsidRDefault="00C3585A" w:rsidP="00C3585A">
      <w:pPr>
        <w:rPr>
          <w:rFonts w:ascii="ＭＳ ゴシック" w:eastAsia="ＭＳ ゴシック"/>
        </w:rPr>
      </w:pPr>
      <w:r>
        <w:rPr>
          <w:rFonts w:ascii="ＭＳ ゴシック" w:eastAsia="ＭＳ ゴシック" w:hint="eastAsia"/>
        </w:rPr>
        <w:t>（付帯費用）</w:t>
      </w:r>
    </w:p>
    <w:p w14:paraId="6D6A73B4"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w:t>
      </w:r>
      <w:r>
        <w:t xml:space="preserve">  </w:t>
      </w:r>
      <w:r>
        <w:rPr>
          <w:rFonts w:hint="eastAsia"/>
        </w:rPr>
        <w:t>出張中において、業務のために通信費、交際費、資料費その他付帯費用を支出したときは、旅費とは別に請求することができる。</w:t>
      </w:r>
    </w:p>
    <w:p w14:paraId="27E5A219" w14:textId="1D2B2FC6" w:rsidR="006E6F5D" w:rsidRDefault="006E6F5D"/>
    <w:p w14:paraId="1CD47328" w14:textId="77777777" w:rsidR="00BD2B42" w:rsidRDefault="00BD2B42"/>
    <w:p w14:paraId="2F886D87" w14:textId="77777777" w:rsidR="006E6F5D" w:rsidRPr="003D1B78" w:rsidRDefault="006E6F5D">
      <w:pPr>
        <w:pStyle w:val="1"/>
        <w:rPr>
          <w:b/>
          <w:bCs/>
        </w:rPr>
      </w:pPr>
      <w:bookmarkStart w:id="2" w:name="_Toc128487179"/>
      <w:r w:rsidRPr="003D1B78">
        <w:rPr>
          <w:rFonts w:hint="eastAsia"/>
          <w:b/>
          <w:bCs/>
        </w:rPr>
        <w:t>第３章　赴任旅費</w:t>
      </w:r>
      <w:bookmarkEnd w:id="2"/>
    </w:p>
    <w:p w14:paraId="1FDEA2B8" w14:textId="77777777" w:rsidR="006E6F5D" w:rsidRDefault="006E6F5D"/>
    <w:p w14:paraId="3B153C0B" w14:textId="77777777" w:rsidR="006E6F5D" w:rsidRDefault="006E6F5D">
      <w:r>
        <w:rPr>
          <w:rFonts w:ascii="ＭＳ ゴシック" w:eastAsia="ＭＳ ゴシック" w:hint="eastAsia"/>
        </w:rPr>
        <w:t>（赴任旅費）</w:t>
      </w:r>
    </w:p>
    <w:p w14:paraId="38AD4B9C" w14:textId="2C1F7C24" w:rsidR="006E6F5D" w:rsidRDefault="006E6F5D">
      <w:pPr>
        <w:ind w:left="840" w:hanging="840"/>
      </w:pPr>
      <w:r>
        <w:rPr>
          <w:rFonts w:hint="eastAsia"/>
        </w:rPr>
        <w:t>第</w:t>
      </w:r>
      <w:r>
        <w:fldChar w:fldCharType="begin"/>
      </w:r>
      <w:r>
        <w:instrText xml:space="preserve"> AUTONUM </w:instrText>
      </w:r>
      <w:r>
        <w:fldChar w:fldCharType="end"/>
      </w:r>
      <w:r>
        <w:rPr>
          <w:rFonts w:hint="eastAsia"/>
        </w:rPr>
        <w:t xml:space="preserve">条　</w:t>
      </w:r>
      <w:r w:rsidR="00A7041D">
        <w:rPr>
          <w:rFonts w:hint="eastAsia"/>
        </w:rPr>
        <w:t>従業員</w:t>
      </w:r>
      <w:r>
        <w:rPr>
          <w:rFonts w:hint="eastAsia"/>
        </w:rPr>
        <w:t>が転居をともなう転勤を命ぜられたときは、赴任旅費を支給する。</w:t>
      </w:r>
    </w:p>
    <w:p w14:paraId="6B3A82CD" w14:textId="77777777" w:rsidR="006E6F5D" w:rsidRDefault="006E6F5D">
      <w:r>
        <w:rPr>
          <w:rFonts w:ascii="ＭＳ ゴシック" w:eastAsia="ＭＳ ゴシック" w:hint="eastAsia"/>
        </w:rPr>
        <w:t>（赴任旅費の区分）</w:t>
      </w:r>
    </w:p>
    <w:p w14:paraId="3EB8D83A" w14:textId="77777777" w:rsidR="006E6F5D" w:rsidRDefault="006E6F5D">
      <w:pPr>
        <w:ind w:left="840" w:hanging="840"/>
      </w:pPr>
      <w:r>
        <w:rPr>
          <w:rFonts w:hint="eastAsia"/>
        </w:rPr>
        <w:t>第</w:t>
      </w:r>
      <w:r>
        <w:fldChar w:fldCharType="begin"/>
      </w:r>
      <w:r>
        <w:instrText xml:space="preserve"> AUTONUM </w:instrText>
      </w:r>
      <w:r>
        <w:fldChar w:fldCharType="end"/>
      </w:r>
      <w:r>
        <w:rPr>
          <w:rFonts w:hint="eastAsia"/>
        </w:rPr>
        <w:t>条　赴任旅費とは、交通費、日当、宿泊費、赴任支度金、家財移転費、礼金・仲介手数料お</w:t>
      </w:r>
      <w:r>
        <w:rPr>
          <w:rFonts w:hint="eastAsia"/>
        </w:rPr>
        <w:lastRenderedPageBreak/>
        <w:t>よび家族旅費とする。</w:t>
      </w:r>
    </w:p>
    <w:p w14:paraId="544BF652" w14:textId="77777777" w:rsidR="006E6F5D" w:rsidRDefault="006E6F5D">
      <w:pPr>
        <w:rPr>
          <w:rFonts w:ascii="ＭＳ ゴシック" w:eastAsia="ＭＳ ゴシック"/>
        </w:rPr>
      </w:pPr>
      <w:r>
        <w:rPr>
          <w:rFonts w:ascii="ＭＳ ゴシック" w:eastAsia="ＭＳ ゴシック" w:hint="eastAsia"/>
        </w:rPr>
        <w:t>（赴任支度金）</w:t>
      </w:r>
    </w:p>
    <w:p w14:paraId="01358C0C" w14:textId="77777777" w:rsidR="006E6F5D" w:rsidRDefault="006E6F5D">
      <w:pPr>
        <w:ind w:left="840" w:hanging="840"/>
      </w:pPr>
      <w:r>
        <w:rPr>
          <w:rFonts w:hint="eastAsia"/>
        </w:rPr>
        <w:t>第</w:t>
      </w:r>
      <w:r>
        <w:fldChar w:fldCharType="begin"/>
      </w:r>
      <w:r>
        <w:instrText xml:space="preserve"> AUTONUM </w:instrText>
      </w:r>
      <w:r>
        <w:fldChar w:fldCharType="end"/>
      </w:r>
      <w:r>
        <w:rPr>
          <w:rFonts w:hint="eastAsia"/>
        </w:rPr>
        <w:t>条　転勤、転居にともない発生するさまざまな費用の補填として、別表４のとおり赴任支度金を支給する。</w:t>
      </w:r>
    </w:p>
    <w:p w14:paraId="7E4A5D2E" w14:textId="77777777" w:rsidR="006E6F5D" w:rsidRDefault="006E6F5D">
      <w:pPr>
        <w:rPr>
          <w:rFonts w:ascii="ＭＳ ゴシック" w:eastAsia="ＭＳ ゴシック"/>
        </w:rPr>
      </w:pPr>
      <w:r>
        <w:rPr>
          <w:rFonts w:ascii="ＭＳ ゴシック" w:eastAsia="ＭＳ ゴシック" w:hint="eastAsia"/>
        </w:rPr>
        <w:t>（家財移転費）</w:t>
      </w:r>
    </w:p>
    <w:p w14:paraId="05E5B017" w14:textId="4EEA3423" w:rsidR="006E6F5D" w:rsidRDefault="006E6F5D">
      <w:pPr>
        <w:ind w:left="840" w:hanging="840"/>
      </w:pPr>
      <w:r>
        <w:rPr>
          <w:rFonts w:hint="eastAsia"/>
        </w:rPr>
        <w:t>第</w:t>
      </w:r>
      <w:r>
        <w:fldChar w:fldCharType="begin"/>
      </w:r>
      <w:r>
        <w:instrText xml:space="preserve"> AUTONUM </w:instrText>
      </w:r>
      <w:r>
        <w:fldChar w:fldCharType="end"/>
      </w:r>
      <w:r>
        <w:rPr>
          <w:rFonts w:hint="eastAsia"/>
        </w:rPr>
        <w:t>条　家財の移転に要する荷造梱包費、運賃および保険料その他直接輸送に必要な費用の実費を支給する。ただし、軽易な荷造作業は原則として</w:t>
      </w:r>
      <w:r w:rsidR="00A7041D">
        <w:rPr>
          <w:rFonts w:hint="eastAsia"/>
        </w:rPr>
        <w:t>従業員</w:t>
      </w:r>
      <w:r>
        <w:rPr>
          <w:rFonts w:hint="eastAsia"/>
        </w:rPr>
        <w:t>または家族でおこなうものとし、この作業にかかる費用が発生した場合には個人負担とする。</w:t>
      </w:r>
    </w:p>
    <w:p w14:paraId="57A12378" w14:textId="77777777" w:rsidR="006E6F5D" w:rsidRDefault="006E6F5D">
      <w:r>
        <w:rPr>
          <w:rFonts w:ascii="ＭＳ ゴシック" w:eastAsia="ＭＳ ゴシック" w:hint="eastAsia"/>
        </w:rPr>
        <w:t>（礼金・仲介手数料）</w:t>
      </w:r>
    </w:p>
    <w:p w14:paraId="5BDA8683" w14:textId="77777777" w:rsidR="006E6F5D" w:rsidRDefault="006E6F5D">
      <w:pPr>
        <w:ind w:left="840" w:hanging="840"/>
      </w:pPr>
      <w:r>
        <w:rPr>
          <w:rFonts w:hint="eastAsia"/>
        </w:rPr>
        <w:t>第</w:t>
      </w:r>
      <w:r>
        <w:fldChar w:fldCharType="begin"/>
      </w:r>
      <w:r>
        <w:instrText xml:space="preserve"> AUTONUM </w:instrText>
      </w:r>
      <w:r>
        <w:fldChar w:fldCharType="end"/>
      </w:r>
      <w:r>
        <w:rPr>
          <w:rFonts w:hint="eastAsia"/>
        </w:rPr>
        <w:t>条　転勤先で住宅を賃借する場合には、赴任支度金の金額を限度に礼金および仲介手数料を支給する。</w:t>
      </w:r>
    </w:p>
    <w:p w14:paraId="69673A36" w14:textId="77777777" w:rsidR="006E6F5D" w:rsidRDefault="006E6F5D">
      <w:pPr>
        <w:rPr>
          <w:rFonts w:ascii="ＭＳ ゴシック" w:eastAsia="ＭＳ ゴシック"/>
        </w:rPr>
      </w:pPr>
      <w:r>
        <w:rPr>
          <w:rFonts w:ascii="ＭＳ ゴシック" w:eastAsia="ＭＳ ゴシック" w:hint="eastAsia"/>
        </w:rPr>
        <w:t>（家族旅費）</w:t>
      </w:r>
    </w:p>
    <w:p w14:paraId="383115AA" w14:textId="4DD01FA0" w:rsidR="006E6F5D" w:rsidRDefault="006E6F5D">
      <w:pPr>
        <w:ind w:left="840" w:hanging="840"/>
      </w:pPr>
      <w:r>
        <w:rPr>
          <w:rFonts w:hint="eastAsia"/>
        </w:rPr>
        <w:t>第</w:t>
      </w:r>
      <w:r>
        <w:fldChar w:fldCharType="begin"/>
      </w:r>
      <w:r>
        <w:instrText xml:space="preserve"> AUTONUM </w:instrText>
      </w:r>
      <w:r>
        <w:fldChar w:fldCharType="end"/>
      </w:r>
      <w:r>
        <w:rPr>
          <w:rFonts w:hint="eastAsia"/>
        </w:rPr>
        <w:t xml:space="preserve">条　</w:t>
      </w:r>
      <w:r w:rsidR="00A7041D">
        <w:rPr>
          <w:rFonts w:hint="eastAsia"/>
        </w:rPr>
        <w:t>従業員</w:t>
      </w:r>
      <w:r>
        <w:rPr>
          <w:rFonts w:hint="eastAsia"/>
        </w:rPr>
        <w:t>が扶養している同居の家族が、転勤する</w:t>
      </w:r>
      <w:r w:rsidR="00A7041D">
        <w:rPr>
          <w:rFonts w:hint="eastAsia"/>
        </w:rPr>
        <w:t>従業員</w:t>
      </w:r>
      <w:r>
        <w:rPr>
          <w:rFonts w:hint="eastAsia"/>
        </w:rPr>
        <w:t>とともに転居する場合は、交通費の実費を支給する。</w:t>
      </w:r>
    </w:p>
    <w:p w14:paraId="4E18F1C0" w14:textId="21F771D0" w:rsidR="006E6F5D" w:rsidRDefault="006E6F5D"/>
    <w:p w14:paraId="2CD5EE36" w14:textId="77777777" w:rsidR="00BD2B42" w:rsidRDefault="00BD2B42"/>
    <w:p w14:paraId="2DFF282B" w14:textId="77777777" w:rsidR="006E6F5D" w:rsidRPr="003D1B78" w:rsidRDefault="006E6F5D">
      <w:pPr>
        <w:pStyle w:val="1"/>
        <w:rPr>
          <w:rFonts w:ascii="ＭＳ ゴシック"/>
          <w:b/>
          <w:bCs/>
        </w:rPr>
      </w:pPr>
      <w:bookmarkStart w:id="3" w:name="_Toc128487180"/>
      <w:r w:rsidRPr="003D1B78">
        <w:rPr>
          <w:rFonts w:hint="eastAsia"/>
          <w:b/>
          <w:bCs/>
        </w:rPr>
        <w:t>第４章　雑　則</w:t>
      </w:r>
      <w:bookmarkEnd w:id="3"/>
    </w:p>
    <w:p w14:paraId="30B4D629" w14:textId="77777777" w:rsidR="006E6F5D" w:rsidRDefault="006E6F5D"/>
    <w:p w14:paraId="2488A2E3" w14:textId="77777777" w:rsidR="00636CE1" w:rsidRDefault="00636CE1" w:rsidP="00636CE1">
      <w:pPr>
        <w:rPr>
          <w:rFonts w:ascii="ＭＳ ゴシック" w:eastAsia="ＭＳ ゴシック"/>
        </w:rPr>
      </w:pPr>
      <w:r>
        <w:rPr>
          <w:rFonts w:ascii="ＭＳ ゴシック" w:eastAsia="ＭＳ ゴシック" w:hint="eastAsia"/>
        </w:rPr>
        <w:t>（労働時間の扱い）</w:t>
      </w:r>
    </w:p>
    <w:p w14:paraId="28DD9696" w14:textId="50FC47AD" w:rsidR="00636CE1" w:rsidRDefault="00636CE1" w:rsidP="00636CE1">
      <w:pPr>
        <w:ind w:left="840" w:hanging="840"/>
      </w:pPr>
      <w:r>
        <w:rPr>
          <w:rFonts w:hint="eastAsia"/>
        </w:rPr>
        <w:t>第</w:t>
      </w:r>
      <w:r>
        <w:fldChar w:fldCharType="begin"/>
      </w:r>
      <w:r>
        <w:instrText xml:space="preserve"> AUTONUM </w:instrText>
      </w:r>
      <w:r>
        <w:fldChar w:fldCharType="end"/>
      </w:r>
      <w:r>
        <w:rPr>
          <w:rFonts w:hint="eastAsia"/>
        </w:rPr>
        <w:t>条　出張中は原則として、所定</w:t>
      </w:r>
      <w:r w:rsidR="00E717BD">
        <w:rPr>
          <w:rFonts w:hint="eastAsia"/>
        </w:rPr>
        <w:t>労働</w:t>
      </w:r>
      <w:r>
        <w:rPr>
          <w:rFonts w:hint="eastAsia"/>
        </w:rPr>
        <w:t>時間を労働したものとみなす。ただし、労働時間を把握することが可能で、かつ、時間外労働をしたことが明らかなときは、時間外勤務手当を支給する。</w:t>
      </w:r>
    </w:p>
    <w:p w14:paraId="57E6D434" w14:textId="77777777" w:rsidR="00C3585A" w:rsidRDefault="00C3585A" w:rsidP="00C3585A">
      <w:r>
        <w:rPr>
          <w:rFonts w:ascii="ＭＳ ゴシック" w:eastAsia="ＭＳ ゴシック" w:hint="eastAsia"/>
        </w:rPr>
        <w:t>（休日の移動）</w:t>
      </w:r>
    </w:p>
    <w:p w14:paraId="4D67B551"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出張による移動のために休日を利用しなければならない場合は、その移動に要した時間、出発した時刻などを勘案し、１日または半日の休暇を与える。</w:t>
      </w:r>
    </w:p>
    <w:p w14:paraId="1EA3C9E2" w14:textId="77777777" w:rsidR="00C3585A" w:rsidRDefault="00C3585A" w:rsidP="00C3585A">
      <w:pPr>
        <w:rPr>
          <w:rFonts w:ascii="ＭＳ ゴシック" w:eastAsia="ＭＳ ゴシック"/>
        </w:rPr>
      </w:pPr>
      <w:r>
        <w:rPr>
          <w:rFonts w:ascii="ＭＳ ゴシック" w:eastAsia="ＭＳ ゴシック" w:hint="eastAsia"/>
        </w:rPr>
        <w:t>（出張中の災害）</w:t>
      </w:r>
    </w:p>
    <w:p w14:paraId="0C849455" w14:textId="7956A0E5"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 xml:space="preserve">条　</w:t>
      </w:r>
      <w:r w:rsidR="00A7041D">
        <w:rPr>
          <w:rFonts w:hint="eastAsia"/>
        </w:rPr>
        <w:t>従業員</w:t>
      </w:r>
      <w:r>
        <w:rPr>
          <w:rFonts w:hint="eastAsia"/>
        </w:rPr>
        <w:t>が出張中、事故、疾病、天災その他やむをえない事情で予定した日程以上の滞在をした場合は、その間の日当および宿泊費を支給する。また、不慮の事故またはその他特別の事由によって多額の出費を要し、所定の旅費をもって支弁できない場合は事実を証明できるものに限ってその実費を支給する。</w:t>
      </w:r>
    </w:p>
    <w:p w14:paraId="553B4151" w14:textId="77777777" w:rsidR="00C3585A" w:rsidRDefault="00C3585A" w:rsidP="00C3585A">
      <w:pPr>
        <w:rPr>
          <w:rFonts w:ascii="ＭＳ ゴシック" w:eastAsia="ＭＳ ゴシック"/>
        </w:rPr>
      </w:pPr>
      <w:r>
        <w:rPr>
          <w:rFonts w:ascii="ＭＳ ゴシック" w:eastAsia="ＭＳ ゴシック" w:hint="eastAsia"/>
        </w:rPr>
        <w:t>（海外旅行傷害保険）</w:t>
      </w:r>
    </w:p>
    <w:p w14:paraId="5D45A25B"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海外出張者に対しては別表３のとおり海外旅行傷害保険を付保する。</w:t>
      </w:r>
    </w:p>
    <w:p w14:paraId="53726668" w14:textId="77777777" w:rsidR="00C3585A" w:rsidRDefault="00C3585A" w:rsidP="00C3585A">
      <w:pPr>
        <w:numPr>
          <w:ilvl w:val="0"/>
          <w:numId w:val="4"/>
        </w:numPr>
      </w:pPr>
      <w:r>
        <w:rPr>
          <w:rFonts w:hint="eastAsia"/>
        </w:rPr>
        <w:t>契約者および保険金受取人は会社、保険料は会社負担、被保険者は出張者、保険期間は出張期間とする。</w:t>
      </w:r>
    </w:p>
    <w:p w14:paraId="66CF8C74" w14:textId="77777777" w:rsidR="00C3585A" w:rsidRDefault="00C3585A" w:rsidP="00C3585A">
      <w:pPr>
        <w:rPr>
          <w:rFonts w:ascii="ＭＳ ゴシック" w:eastAsia="ＭＳ ゴシック"/>
        </w:rPr>
      </w:pPr>
      <w:r>
        <w:rPr>
          <w:rFonts w:ascii="ＭＳ ゴシック" w:eastAsia="ＭＳ ゴシック" w:hint="eastAsia"/>
        </w:rPr>
        <w:t>（自動車賠償責任保険）</w:t>
      </w:r>
    </w:p>
    <w:p w14:paraId="434C34D4"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海外の出張先でレンタカーなどの自動車を利用する場合は、自動車賠償責任保険に加入しなければならない。この保険料は会社が負担するものとし、付保範囲および付保額に</w:t>
      </w:r>
      <w:r>
        <w:rPr>
          <w:rFonts w:hint="eastAsia"/>
        </w:rPr>
        <w:lastRenderedPageBreak/>
        <w:t>ついては、出張先に応じ会社が別途定める。</w:t>
      </w:r>
    </w:p>
    <w:p w14:paraId="5D937810" w14:textId="77777777" w:rsidR="00C3585A" w:rsidRDefault="00C3585A" w:rsidP="00C3585A">
      <w:r>
        <w:rPr>
          <w:rFonts w:ascii="ＭＳ ゴシック" w:eastAsia="ＭＳ ゴシック" w:hint="eastAsia"/>
        </w:rPr>
        <w:t>（海外出張精算レート）</w:t>
      </w:r>
    </w:p>
    <w:p w14:paraId="7D71EFDA" w14:textId="77777777" w:rsidR="00C3585A" w:rsidRDefault="00C3585A" w:rsidP="00C3585A">
      <w:pPr>
        <w:ind w:left="840" w:hanging="840"/>
      </w:pPr>
      <w:r>
        <w:rPr>
          <w:rFonts w:hint="eastAsia"/>
        </w:rPr>
        <w:t>第</w:t>
      </w:r>
      <w:r>
        <w:fldChar w:fldCharType="begin"/>
      </w:r>
      <w:r>
        <w:instrText xml:space="preserve"> AUTONUM </w:instrText>
      </w:r>
      <w:r>
        <w:fldChar w:fldCharType="end"/>
      </w:r>
      <w:r>
        <w:rPr>
          <w:rFonts w:hint="eastAsia"/>
        </w:rPr>
        <w:t>条　海外出張の精算レートは次のとおりとする。</w:t>
      </w:r>
    </w:p>
    <w:p w14:paraId="170B6992" w14:textId="77777777" w:rsidR="00C3585A" w:rsidRDefault="00C3585A" w:rsidP="00C3585A">
      <w:pPr>
        <w:numPr>
          <w:ilvl w:val="0"/>
          <w:numId w:val="5"/>
        </w:numPr>
      </w:pPr>
      <w:r>
        <w:rPr>
          <w:rFonts w:hint="eastAsia"/>
        </w:rPr>
        <w:t>出発日のＴＴＳレート</w:t>
      </w:r>
    </w:p>
    <w:p w14:paraId="2BDDC4C1" w14:textId="77777777" w:rsidR="008644A6" w:rsidRDefault="008644A6" w:rsidP="008644A6"/>
    <w:p w14:paraId="75D1FB39" w14:textId="0B67645C" w:rsidR="008644A6" w:rsidRPr="003D1B78" w:rsidRDefault="00BD2B42" w:rsidP="008644A6">
      <w:pPr>
        <w:pStyle w:val="1"/>
        <w:rPr>
          <w:b/>
          <w:bCs/>
        </w:rPr>
      </w:pPr>
      <w:bookmarkStart w:id="4" w:name="_Toc167009312"/>
      <w:bookmarkStart w:id="5" w:name="_Toc128487181"/>
      <w:r w:rsidRPr="003D1B78">
        <w:rPr>
          <w:rFonts w:hint="eastAsia"/>
          <w:b/>
          <w:bCs/>
        </w:rPr>
        <w:t>付</w:t>
      </w:r>
      <w:r w:rsidR="008644A6" w:rsidRPr="003D1B78">
        <w:rPr>
          <w:rFonts w:hint="eastAsia"/>
          <w:b/>
          <w:bCs/>
        </w:rPr>
        <w:t xml:space="preserve">　則</w:t>
      </w:r>
      <w:bookmarkEnd w:id="4"/>
      <w:bookmarkEnd w:id="5"/>
    </w:p>
    <w:p w14:paraId="0224E140" w14:textId="77777777" w:rsidR="00E717BD" w:rsidRDefault="008644A6" w:rsidP="00BA72C7">
      <w:pPr>
        <w:jc w:val="left"/>
      </w:pPr>
      <w:r>
        <w:cr/>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325"/>
      </w:tblGrid>
      <w:tr w:rsidR="00E717BD" w:rsidRPr="004072FB" w14:paraId="216DFBCF" w14:textId="77777777" w:rsidTr="003D1B78">
        <w:trPr>
          <w:trHeight w:val="524"/>
        </w:trPr>
        <w:tc>
          <w:tcPr>
            <w:tcW w:w="675" w:type="dxa"/>
          </w:tcPr>
          <w:p w14:paraId="7392ACEA" w14:textId="0886997A" w:rsidR="00E717BD" w:rsidRPr="004072FB" w:rsidRDefault="00E717BD" w:rsidP="004072FB">
            <w:pPr>
              <w:jc w:val="left"/>
            </w:pPr>
            <w:r w:rsidRPr="004072FB">
              <w:rPr>
                <w:rFonts w:hint="eastAsia"/>
              </w:rPr>
              <w:t>制定</w:t>
            </w:r>
            <w:r w:rsidRPr="004072FB">
              <w:t xml:space="preserve">  </w:t>
            </w:r>
          </w:p>
        </w:tc>
        <w:tc>
          <w:tcPr>
            <w:tcW w:w="2268" w:type="dxa"/>
          </w:tcPr>
          <w:p w14:paraId="7DB14D45" w14:textId="45468DE2" w:rsidR="00E717BD" w:rsidRPr="004072FB" w:rsidRDefault="00E717BD" w:rsidP="004072FB">
            <w:pPr>
              <w:jc w:val="left"/>
            </w:pPr>
            <w:r w:rsidRPr="004072FB">
              <w:rPr>
                <w:rFonts w:hint="eastAsia"/>
              </w:rPr>
              <w:t>平成</w:t>
            </w:r>
            <w:r w:rsidRPr="004072FB">
              <w:rPr>
                <w:rFonts w:hint="eastAsia"/>
              </w:rPr>
              <w:t xml:space="preserve"> 21</w:t>
            </w:r>
            <w:r w:rsidRPr="004072FB">
              <w:rPr>
                <w:rFonts w:hint="eastAsia"/>
              </w:rPr>
              <w:t>年</w:t>
            </w:r>
            <w:r w:rsidRPr="004072FB">
              <w:rPr>
                <w:rFonts w:hint="eastAsia"/>
              </w:rPr>
              <w:t>10</w:t>
            </w:r>
            <w:r w:rsidRPr="004072FB">
              <w:rPr>
                <w:rFonts w:hint="eastAsia"/>
              </w:rPr>
              <w:t>月</w:t>
            </w:r>
            <w:r w:rsidRPr="004072FB">
              <w:rPr>
                <w:rFonts w:hint="eastAsia"/>
              </w:rPr>
              <w:t>1</w:t>
            </w:r>
            <w:r w:rsidRPr="004072FB">
              <w:rPr>
                <w:rFonts w:hint="eastAsia"/>
              </w:rPr>
              <w:t>日</w:t>
            </w:r>
          </w:p>
        </w:tc>
        <w:tc>
          <w:tcPr>
            <w:tcW w:w="6325" w:type="dxa"/>
          </w:tcPr>
          <w:p w14:paraId="28FA3272" w14:textId="590B5519" w:rsidR="00E717BD" w:rsidRPr="004072FB" w:rsidRDefault="00E717BD" w:rsidP="003D1B78">
            <w:pPr>
              <w:snapToGrid w:val="0"/>
              <w:spacing w:line="280" w:lineRule="atLeast"/>
              <w:jc w:val="left"/>
            </w:pPr>
          </w:p>
        </w:tc>
      </w:tr>
      <w:tr w:rsidR="00E717BD" w:rsidRPr="004072FB" w14:paraId="2C7DCA53" w14:textId="77777777" w:rsidTr="003D1B78">
        <w:trPr>
          <w:trHeight w:val="523"/>
        </w:trPr>
        <w:tc>
          <w:tcPr>
            <w:tcW w:w="675" w:type="dxa"/>
          </w:tcPr>
          <w:p w14:paraId="4B69CE5C" w14:textId="1019B610" w:rsidR="00E717BD" w:rsidRPr="00E717BD" w:rsidRDefault="00E717BD" w:rsidP="004072FB">
            <w:pPr>
              <w:jc w:val="left"/>
            </w:pPr>
            <w:r w:rsidRPr="004072FB">
              <w:rPr>
                <w:rFonts w:hint="eastAsia"/>
              </w:rPr>
              <w:t xml:space="preserve">改定　</w:t>
            </w:r>
          </w:p>
        </w:tc>
        <w:tc>
          <w:tcPr>
            <w:tcW w:w="2268" w:type="dxa"/>
          </w:tcPr>
          <w:p w14:paraId="351E754A" w14:textId="27C62696" w:rsidR="00E717BD" w:rsidRPr="004072FB" w:rsidRDefault="00E717BD" w:rsidP="004072FB">
            <w:pPr>
              <w:jc w:val="left"/>
            </w:pPr>
            <w:r w:rsidRPr="004072FB">
              <w:rPr>
                <w:rFonts w:hint="eastAsia"/>
              </w:rPr>
              <w:t>平成</w:t>
            </w:r>
            <w:r w:rsidRPr="004072FB">
              <w:rPr>
                <w:rFonts w:hint="eastAsia"/>
              </w:rPr>
              <w:t xml:space="preserve"> </w:t>
            </w:r>
            <w:r w:rsidRPr="004072FB">
              <w:t>30</w:t>
            </w:r>
            <w:r w:rsidRPr="004072FB">
              <w:rPr>
                <w:rFonts w:hint="eastAsia"/>
              </w:rPr>
              <w:t>年</w:t>
            </w:r>
            <w:r w:rsidRPr="004072FB">
              <w:rPr>
                <w:rFonts w:hint="eastAsia"/>
              </w:rPr>
              <w:t xml:space="preserve"> 8</w:t>
            </w:r>
            <w:r w:rsidRPr="004072FB">
              <w:rPr>
                <w:rFonts w:hint="eastAsia"/>
              </w:rPr>
              <w:t>月</w:t>
            </w:r>
            <w:r w:rsidRPr="004072FB">
              <w:rPr>
                <w:rFonts w:hint="eastAsia"/>
              </w:rPr>
              <w:t>2</w:t>
            </w:r>
            <w:r w:rsidRPr="004072FB">
              <w:rPr>
                <w:rFonts w:hint="eastAsia"/>
              </w:rPr>
              <w:t>日</w:t>
            </w:r>
          </w:p>
        </w:tc>
        <w:tc>
          <w:tcPr>
            <w:tcW w:w="6325" w:type="dxa"/>
          </w:tcPr>
          <w:p w14:paraId="6EC8E81E" w14:textId="411E8890" w:rsidR="00E717BD" w:rsidRPr="004072FB" w:rsidRDefault="00E717BD" w:rsidP="003D1B78">
            <w:pPr>
              <w:snapToGrid w:val="0"/>
              <w:spacing w:line="280" w:lineRule="atLeast"/>
              <w:jc w:val="left"/>
            </w:pPr>
          </w:p>
        </w:tc>
      </w:tr>
      <w:tr w:rsidR="00E717BD" w:rsidRPr="004072FB" w14:paraId="34D39B54" w14:textId="77777777" w:rsidTr="003D1B78">
        <w:trPr>
          <w:trHeight w:val="523"/>
        </w:trPr>
        <w:tc>
          <w:tcPr>
            <w:tcW w:w="675" w:type="dxa"/>
          </w:tcPr>
          <w:p w14:paraId="25B364BE" w14:textId="5FF72B5D" w:rsidR="00E717BD" w:rsidRPr="004072FB" w:rsidRDefault="00E717BD" w:rsidP="004072FB">
            <w:pPr>
              <w:jc w:val="left"/>
            </w:pPr>
            <w:r w:rsidRPr="004072FB">
              <w:rPr>
                <w:rFonts w:hint="eastAsia"/>
              </w:rPr>
              <w:t xml:space="preserve">改定　</w:t>
            </w:r>
          </w:p>
        </w:tc>
        <w:tc>
          <w:tcPr>
            <w:tcW w:w="2268" w:type="dxa"/>
          </w:tcPr>
          <w:p w14:paraId="6E2CA0B7" w14:textId="34370E49" w:rsidR="00E717BD" w:rsidRPr="00E717BD" w:rsidRDefault="00E717BD" w:rsidP="004072FB">
            <w:pPr>
              <w:jc w:val="left"/>
            </w:pPr>
            <w:r w:rsidRPr="004072FB">
              <w:rPr>
                <w:rFonts w:hint="eastAsia"/>
              </w:rPr>
              <w:t>令和</w:t>
            </w:r>
            <w:r w:rsidRPr="004072FB">
              <w:rPr>
                <w:rFonts w:hint="eastAsia"/>
              </w:rPr>
              <w:t xml:space="preserve"> </w:t>
            </w:r>
            <w:r w:rsidRPr="004072FB">
              <w:t xml:space="preserve"> </w:t>
            </w:r>
            <w:r w:rsidRPr="004072FB">
              <w:rPr>
                <w:rFonts w:hint="eastAsia"/>
              </w:rPr>
              <w:t>5</w:t>
            </w:r>
            <w:r w:rsidRPr="004072FB">
              <w:rPr>
                <w:rFonts w:hint="eastAsia"/>
              </w:rPr>
              <w:t>年</w:t>
            </w:r>
            <w:r w:rsidRPr="004072FB">
              <w:rPr>
                <w:rFonts w:hint="eastAsia"/>
              </w:rPr>
              <w:t xml:space="preserve"> 2</w:t>
            </w:r>
            <w:r w:rsidRPr="004072FB">
              <w:rPr>
                <w:rFonts w:hint="eastAsia"/>
              </w:rPr>
              <w:t>月</w:t>
            </w:r>
            <w:r w:rsidRPr="004072FB">
              <w:rPr>
                <w:rFonts w:hint="eastAsia"/>
              </w:rPr>
              <w:t>28</w:t>
            </w:r>
            <w:r w:rsidRPr="004072FB">
              <w:rPr>
                <w:rFonts w:hint="eastAsia"/>
              </w:rPr>
              <w:t xml:space="preserve">日　</w:t>
            </w:r>
          </w:p>
        </w:tc>
        <w:tc>
          <w:tcPr>
            <w:tcW w:w="6325" w:type="dxa"/>
          </w:tcPr>
          <w:p w14:paraId="70C79CB4" w14:textId="68EC54BB" w:rsidR="00E717BD" w:rsidRPr="003D1B78" w:rsidRDefault="00E717BD" w:rsidP="003D1B78">
            <w:pPr>
              <w:snapToGrid w:val="0"/>
              <w:spacing w:line="280" w:lineRule="atLeast"/>
              <w:jc w:val="left"/>
              <w:rPr>
                <w:sz w:val="18"/>
                <w:szCs w:val="18"/>
              </w:rPr>
            </w:pPr>
            <w:r w:rsidRPr="00E717BD">
              <w:rPr>
                <w:rFonts w:hint="eastAsia"/>
                <w:sz w:val="18"/>
                <w:szCs w:val="18"/>
              </w:rPr>
              <w:t>社員→従業員へ置換え、第</w:t>
            </w:r>
            <w:r w:rsidRPr="00E717BD">
              <w:rPr>
                <w:rFonts w:hint="eastAsia"/>
                <w:sz w:val="18"/>
                <w:szCs w:val="18"/>
              </w:rPr>
              <w:t>2</w:t>
            </w:r>
            <w:r w:rsidRPr="00E717BD">
              <w:rPr>
                <w:rFonts w:hint="eastAsia"/>
                <w:sz w:val="18"/>
                <w:szCs w:val="18"/>
              </w:rPr>
              <w:t>条（</w:t>
            </w:r>
            <w:r w:rsidRPr="00E717BD">
              <w:rPr>
                <w:rFonts w:hint="eastAsia"/>
                <w:sz w:val="18"/>
                <w:szCs w:val="18"/>
              </w:rPr>
              <w:t>1</w:t>
            </w:r>
            <w:r w:rsidRPr="00E717BD">
              <w:rPr>
                <w:rFonts w:hint="eastAsia"/>
                <w:sz w:val="18"/>
                <w:szCs w:val="18"/>
              </w:rPr>
              <w:t>）</w:t>
            </w:r>
            <w:r w:rsidRPr="00E717BD">
              <w:rPr>
                <w:rFonts w:hint="eastAsia"/>
                <w:sz w:val="18"/>
                <w:szCs w:val="18"/>
              </w:rPr>
              <w:t>~</w:t>
            </w:r>
            <w:r w:rsidRPr="00E717BD">
              <w:rPr>
                <w:rFonts w:hint="eastAsia"/>
                <w:sz w:val="18"/>
                <w:szCs w:val="18"/>
              </w:rPr>
              <w:t>（</w:t>
            </w:r>
            <w:r w:rsidRPr="00E717BD">
              <w:rPr>
                <w:rFonts w:hint="eastAsia"/>
                <w:sz w:val="18"/>
                <w:szCs w:val="18"/>
              </w:rPr>
              <w:t>4</w:t>
            </w:r>
            <w:r w:rsidRPr="00E717BD">
              <w:rPr>
                <w:rFonts w:hint="eastAsia"/>
                <w:sz w:val="18"/>
                <w:szCs w:val="18"/>
              </w:rPr>
              <w:t>）を就業規則サンプルに合わせて修正、第</w:t>
            </w:r>
            <w:r w:rsidRPr="00E717BD">
              <w:rPr>
                <w:rFonts w:hint="eastAsia"/>
                <w:sz w:val="18"/>
                <w:szCs w:val="18"/>
              </w:rPr>
              <w:t>23</w:t>
            </w:r>
            <w:r w:rsidRPr="00E717BD">
              <w:rPr>
                <w:rFonts w:hint="eastAsia"/>
                <w:sz w:val="18"/>
                <w:szCs w:val="18"/>
              </w:rPr>
              <w:t>条</w:t>
            </w:r>
            <w:r w:rsidRPr="003D1B78">
              <w:rPr>
                <w:sz w:val="18"/>
                <w:szCs w:val="18"/>
              </w:rPr>
              <w:t xml:space="preserve"> </w:t>
            </w:r>
            <w:r w:rsidRPr="003D1B78">
              <w:rPr>
                <w:rFonts w:hint="eastAsia"/>
                <w:sz w:val="18"/>
                <w:szCs w:val="18"/>
              </w:rPr>
              <w:t>就業時間→労働時間に修正</w:t>
            </w:r>
          </w:p>
        </w:tc>
      </w:tr>
    </w:tbl>
    <w:p w14:paraId="5ABDF0AF" w14:textId="77777777" w:rsidR="008644A6" w:rsidRDefault="008644A6" w:rsidP="003D1B78">
      <w:pPr>
        <w:ind w:left="840" w:hanging="840"/>
        <w:jc w:val="left"/>
      </w:pPr>
    </w:p>
    <w:p w14:paraId="43C74237" w14:textId="77777777" w:rsidR="006E6F5D" w:rsidRPr="00D964C5" w:rsidRDefault="006E6F5D" w:rsidP="003D1B78">
      <w:pPr>
        <w:jc w:val="left"/>
        <w:rPr>
          <w:b/>
          <w:shd w:val="pct15" w:color="auto" w:fill="FFFFFF"/>
        </w:rPr>
      </w:pPr>
      <w:r>
        <w:br w:type="page"/>
      </w:r>
      <w:r w:rsidRPr="00D964C5">
        <w:rPr>
          <w:rFonts w:hint="eastAsia"/>
          <w:b/>
          <w:shd w:val="pct15" w:color="auto" w:fill="FFFFFF"/>
        </w:rPr>
        <w:lastRenderedPageBreak/>
        <w:t>別表１</w:t>
      </w:r>
    </w:p>
    <w:p w14:paraId="4E440D40" w14:textId="77777777" w:rsidR="006E6F5D" w:rsidRPr="00D964C5" w:rsidRDefault="006E6F5D">
      <w:pPr>
        <w:rPr>
          <w:b/>
        </w:rPr>
      </w:pPr>
      <w:r w:rsidRPr="00D964C5">
        <w:rPr>
          <w:rFonts w:hint="eastAsia"/>
          <w:b/>
        </w:rPr>
        <w:t>国内出張時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1843"/>
        <w:gridCol w:w="1843"/>
        <w:gridCol w:w="1843"/>
        <w:gridCol w:w="1843"/>
      </w:tblGrid>
      <w:tr w:rsidR="006E6F5D" w14:paraId="6F493D52" w14:textId="77777777">
        <w:tc>
          <w:tcPr>
            <w:tcW w:w="1899" w:type="dxa"/>
            <w:tcBorders>
              <w:tl2br w:val="single" w:sz="6" w:space="0" w:color="auto"/>
            </w:tcBorders>
          </w:tcPr>
          <w:p w14:paraId="23BD1EDA" w14:textId="77777777" w:rsidR="00BB2874" w:rsidRDefault="00BB2874" w:rsidP="00BB2874">
            <w:pPr>
              <w:ind w:rightChars="-67" w:right="-141"/>
              <w:jc w:val="right"/>
            </w:pPr>
            <w:r>
              <w:rPr>
                <w:rFonts w:hint="eastAsia"/>
              </w:rPr>
              <w:t>等級区分</w:t>
            </w:r>
          </w:p>
          <w:p w14:paraId="2955596E" w14:textId="77777777" w:rsidR="00BB2874" w:rsidRDefault="00BB2874" w:rsidP="00BB2874">
            <w:pPr>
              <w:ind w:rightChars="-67" w:right="-141"/>
            </w:pPr>
            <w:r>
              <w:rPr>
                <w:rFonts w:hint="eastAsia"/>
              </w:rPr>
              <w:t>種別</w:t>
            </w:r>
          </w:p>
        </w:tc>
        <w:tc>
          <w:tcPr>
            <w:tcW w:w="1843" w:type="dxa"/>
          </w:tcPr>
          <w:p w14:paraId="4A548855" w14:textId="77777777" w:rsidR="006E6F5D" w:rsidRDefault="006E6F5D">
            <w:pPr>
              <w:spacing w:before="120" w:after="120"/>
              <w:jc w:val="center"/>
            </w:pPr>
            <w:r>
              <w:rPr>
                <w:rFonts w:hint="eastAsia"/>
              </w:rPr>
              <w:t>役員</w:t>
            </w:r>
          </w:p>
        </w:tc>
        <w:tc>
          <w:tcPr>
            <w:tcW w:w="1843" w:type="dxa"/>
          </w:tcPr>
          <w:p w14:paraId="27FF07A3" w14:textId="77777777" w:rsidR="006E6F5D" w:rsidRDefault="006E6F5D">
            <w:pPr>
              <w:spacing w:before="120" w:after="120"/>
              <w:jc w:val="center"/>
            </w:pPr>
            <w:r>
              <w:rPr>
                <w:rFonts w:hint="eastAsia"/>
              </w:rPr>
              <w:t>１～３</w:t>
            </w:r>
          </w:p>
        </w:tc>
        <w:tc>
          <w:tcPr>
            <w:tcW w:w="1843" w:type="dxa"/>
          </w:tcPr>
          <w:p w14:paraId="7DD4BB1F" w14:textId="77777777" w:rsidR="006E6F5D" w:rsidRDefault="006E6F5D" w:rsidP="00BB2874">
            <w:pPr>
              <w:spacing w:before="120" w:after="120"/>
              <w:jc w:val="center"/>
            </w:pPr>
            <w:r>
              <w:rPr>
                <w:rFonts w:hint="eastAsia"/>
              </w:rPr>
              <w:t>４～</w:t>
            </w:r>
            <w:r w:rsidR="00BB2874">
              <w:rPr>
                <w:rFonts w:hint="eastAsia"/>
              </w:rPr>
              <w:t>６</w:t>
            </w:r>
          </w:p>
        </w:tc>
        <w:tc>
          <w:tcPr>
            <w:tcW w:w="1843" w:type="dxa"/>
          </w:tcPr>
          <w:p w14:paraId="651B9C54" w14:textId="77777777" w:rsidR="006E6F5D" w:rsidRDefault="006E6F5D">
            <w:pPr>
              <w:spacing w:before="120" w:after="120"/>
              <w:jc w:val="center"/>
            </w:pPr>
            <w:r>
              <w:rPr>
                <w:rFonts w:hint="eastAsia"/>
              </w:rPr>
              <w:t>その他</w:t>
            </w:r>
          </w:p>
        </w:tc>
      </w:tr>
      <w:tr w:rsidR="006E6F5D" w14:paraId="49368FB4" w14:textId="77777777">
        <w:tc>
          <w:tcPr>
            <w:tcW w:w="1899" w:type="dxa"/>
          </w:tcPr>
          <w:p w14:paraId="67C267D3" w14:textId="77777777" w:rsidR="006E6F5D" w:rsidRDefault="006E6F5D">
            <w:r>
              <w:rPr>
                <w:rFonts w:hint="eastAsia"/>
              </w:rPr>
              <w:t>鉄道</w:t>
            </w:r>
          </w:p>
        </w:tc>
        <w:tc>
          <w:tcPr>
            <w:tcW w:w="1843" w:type="dxa"/>
          </w:tcPr>
          <w:p w14:paraId="2815FF5E" w14:textId="77777777" w:rsidR="006E6F5D" w:rsidRDefault="006E6F5D">
            <w:pPr>
              <w:jc w:val="center"/>
            </w:pPr>
            <w:r>
              <w:rPr>
                <w:rFonts w:hint="eastAsia"/>
              </w:rPr>
              <w:t>グリーン</w:t>
            </w:r>
          </w:p>
        </w:tc>
        <w:tc>
          <w:tcPr>
            <w:tcW w:w="1843" w:type="dxa"/>
          </w:tcPr>
          <w:p w14:paraId="6EF27A55" w14:textId="77777777" w:rsidR="006E6F5D" w:rsidRDefault="006E6F5D">
            <w:pPr>
              <w:jc w:val="center"/>
            </w:pPr>
            <w:r>
              <w:rPr>
                <w:rFonts w:hint="eastAsia"/>
              </w:rPr>
              <w:t>普通</w:t>
            </w:r>
          </w:p>
        </w:tc>
        <w:tc>
          <w:tcPr>
            <w:tcW w:w="1843" w:type="dxa"/>
          </w:tcPr>
          <w:p w14:paraId="674C1021" w14:textId="77777777" w:rsidR="006E6F5D" w:rsidRDefault="006E6F5D">
            <w:pPr>
              <w:jc w:val="center"/>
            </w:pPr>
            <w:r>
              <w:rPr>
                <w:rFonts w:hint="eastAsia"/>
              </w:rPr>
              <w:t>普通</w:t>
            </w:r>
          </w:p>
        </w:tc>
        <w:tc>
          <w:tcPr>
            <w:tcW w:w="1843" w:type="dxa"/>
          </w:tcPr>
          <w:p w14:paraId="6C13A890" w14:textId="77777777" w:rsidR="006E6F5D" w:rsidRDefault="006E6F5D">
            <w:pPr>
              <w:jc w:val="center"/>
            </w:pPr>
            <w:r>
              <w:rPr>
                <w:rFonts w:hint="eastAsia"/>
              </w:rPr>
              <w:t>普通</w:t>
            </w:r>
          </w:p>
        </w:tc>
      </w:tr>
      <w:tr w:rsidR="006E6F5D" w14:paraId="7B0B36B9" w14:textId="77777777">
        <w:tc>
          <w:tcPr>
            <w:tcW w:w="1899" w:type="dxa"/>
          </w:tcPr>
          <w:p w14:paraId="4D33BBBD" w14:textId="77777777" w:rsidR="006E6F5D" w:rsidRDefault="006E6F5D">
            <w:r>
              <w:rPr>
                <w:rFonts w:hint="eastAsia"/>
              </w:rPr>
              <w:t>航空機</w:t>
            </w:r>
          </w:p>
        </w:tc>
        <w:tc>
          <w:tcPr>
            <w:tcW w:w="1843" w:type="dxa"/>
          </w:tcPr>
          <w:p w14:paraId="54B62936" w14:textId="77777777" w:rsidR="006E6F5D" w:rsidRDefault="006E6F5D">
            <w:pPr>
              <w:jc w:val="center"/>
            </w:pPr>
            <w:r>
              <w:rPr>
                <w:rFonts w:hint="eastAsia"/>
              </w:rPr>
              <w:t>スーパーシート</w:t>
            </w:r>
          </w:p>
        </w:tc>
        <w:tc>
          <w:tcPr>
            <w:tcW w:w="1843" w:type="dxa"/>
          </w:tcPr>
          <w:p w14:paraId="6B57D781" w14:textId="77777777" w:rsidR="006E6F5D" w:rsidRDefault="006E6F5D">
            <w:pPr>
              <w:jc w:val="center"/>
            </w:pPr>
            <w:r>
              <w:rPr>
                <w:rFonts w:hint="eastAsia"/>
              </w:rPr>
              <w:t>普通</w:t>
            </w:r>
          </w:p>
        </w:tc>
        <w:tc>
          <w:tcPr>
            <w:tcW w:w="1843" w:type="dxa"/>
          </w:tcPr>
          <w:p w14:paraId="23F3565E" w14:textId="77777777" w:rsidR="006E6F5D" w:rsidRDefault="006E6F5D">
            <w:pPr>
              <w:jc w:val="center"/>
            </w:pPr>
            <w:r>
              <w:rPr>
                <w:rFonts w:hint="eastAsia"/>
              </w:rPr>
              <w:t>普通</w:t>
            </w:r>
          </w:p>
        </w:tc>
        <w:tc>
          <w:tcPr>
            <w:tcW w:w="1843" w:type="dxa"/>
          </w:tcPr>
          <w:p w14:paraId="49451A35" w14:textId="77777777" w:rsidR="006E6F5D" w:rsidRDefault="006E6F5D">
            <w:pPr>
              <w:jc w:val="center"/>
            </w:pPr>
            <w:r>
              <w:rPr>
                <w:rFonts w:hint="eastAsia"/>
              </w:rPr>
              <w:t>普通</w:t>
            </w:r>
          </w:p>
        </w:tc>
      </w:tr>
      <w:tr w:rsidR="006E6F5D" w14:paraId="5B10DA08" w14:textId="77777777">
        <w:tc>
          <w:tcPr>
            <w:tcW w:w="1899" w:type="dxa"/>
          </w:tcPr>
          <w:p w14:paraId="783F3E61" w14:textId="77777777" w:rsidR="006E6F5D" w:rsidRDefault="006E6F5D">
            <w:r>
              <w:rPr>
                <w:rFonts w:hint="eastAsia"/>
              </w:rPr>
              <w:t>その他の交通機関</w:t>
            </w:r>
          </w:p>
        </w:tc>
        <w:tc>
          <w:tcPr>
            <w:tcW w:w="1843" w:type="dxa"/>
          </w:tcPr>
          <w:p w14:paraId="2D491416" w14:textId="77777777" w:rsidR="006E6F5D" w:rsidRDefault="006E6F5D">
            <w:pPr>
              <w:jc w:val="center"/>
            </w:pPr>
            <w:r>
              <w:rPr>
                <w:rFonts w:hint="eastAsia"/>
              </w:rPr>
              <w:t>上級</w:t>
            </w:r>
          </w:p>
        </w:tc>
        <w:tc>
          <w:tcPr>
            <w:tcW w:w="1843" w:type="dxa"/>
          </w:tcPr>
          <w:p w14:paraId="67946BC7" w14:textId="77777777" w:rsidR="006E6F5D" w:rsidRDefault="006E6F5D">
            <w:pPr>
              <w:jc w:val="center"/>
            </w:pPr>
            <w:r>
              <w:rPr>
                <w:rFonts w:hint="eastAsia"/>
              </w:rPr>
              <w:t>普通</w:t>
            </w:r>
          </w:p>
        </w:tc>
        <w:tc>
          <w:tcPr>
            <w:tcW w:w="1843" w:type="dxa"/>
          </w:tcPr>
          <w:p w14:paraId="43F79EB0" w14:textId="77777777" w:rsidR="006E6F5D" w:rsidRDefault="006E6F5D">
            <w:pPr>
              <w:jc w:val="center"/>
            </w:pPr>
            <w:r>
              <w:rPr>
                <w:rFonts w:hint="eastAsia"/>
              </w:rPr>
              <w:t>普通</w:t>
            </w:r>
          </w:p>
        </w:tc>
        <w:tc>
          <w:tcPr>
            <w:tcW w:w="1843" w:type="dxa"/>
          </w:tcPr>
          <w:p w14:paraId="0D8FA746" w14:textId="77777777" w:rsidR="006E6F5D" w:rsidRDefault="006E6F5D">
            <w:pPr>
              <w:jc w:val="center"/>
            </w:pPr>
            <w:r>
              <w:rPr>
                <w:rFonts w:hint="eastAsia"/>
              </w:rPr>
              <w:t>普通</w:t>
            </w:r>
          </w:p>
        </w:tc>
      </w:tr>
      <w:tr w:rsidR="006E6F5D" w14:paraId="5DA63E0A" w14:textId="77777777">
        <w:tc>
          <w:tcPr>
            <w:tcW w:w="1899" w:type="dxa"/>
            <w:tcBorders>
              <w:bottom w:val="nil"/>
            </w:tcBorders>
          </w:tcPr>
          <w:p w14:paraId="30894830" w14:textId="77777777" w:rsidR="006E6F5D" w:rsidRDefault="006E6F5D">
            <w:r>
              <w:rPr>
                <w:rFonts w:hint="eastAsia"/>
              </w:rPr>
              <w:t>日当</w:t>
            </w:r>
          </w:p>
        </w:tc>
        <w:tc>
          <w:tcPr>
            <w:tcW w:w="1843" w:type="dxa"/>
            <w:tcBorders>
              <w:bottom w:val="nil"/>
            </w:tcBorders>
          </w:tcPr>
          <w:p w14:paraId="1DA326C4" w14:textId="77777777" w:rsidR="006E6F5D" w:rsidRDefault="006E6F5D">
            <w:pPr>
              <w:jc w:val="right"/>
            </w:pPr>
            <w:r>
              <w:rPr>
                <w:rFonts w:hint="eastAsia"/>
              </w:rPr>
              <w:t>５，０００円</w:t>
            </w:r>
          </w:p>
        </w:tc>
        <w:tc>
          <w:tcPr>
            <w:tcW w:w="1843" w:type="dxa"/>
            <w:tcBorders>
              <w:bottom w:val="nil"/>
            </w:tcBorders>
          </w:tcPr>
          <w:p w14:paraId="1712F211" w14:textId="77777777" w:rsidR="006E6F5D" w:rsidRDefault="006E6F5D">
            <w:pPr>
              <w:jc w:val="right"/>
            </w:pPr>
            <w:r>
              <w:rPr>
                <w:rFonts w:hint="eastAsia"/>
              </w:rPr>
              <w:t>３，５００円</w:t>
            </w:r>
          </w:p>
        </w:tc>
        <w:tc>
          <w:tcPr>
            <w:tcW w:w="1843" w:type="dxa"/>
            <w:tcBorders>
              <w:bottom w:val="nil"/>
            </w:tcBorders>
          </w:tcPr>
          <w:p w14:paraId="4CDD26E1" w14:textId="77777777" w:rsidR="006E6F5D" w:rsidRDefault="006E6F5D">
            <w:pPr>
              <w:jc w:val="right"/>
            </w:pPr>
            <w:r>
              <w:rPr>
                <w:rFonts w:hint="eastAsia"/>
              </w:rPr>
              <w:t>２，５００円</w:t>
            </w:r>
          </w:p>
        </w:tc>
        <w:tc>
          <w:tcPr>
            <w:tcW w:w="1843" w:type="dxa"/>
            <w:tcBorders>
              <w:bottom w:val="nil"/>
            </w:tcBorders>
          </w:tcPr>
          <w:p w14:paraId="5B296220" w14:textId="77777777" w:rsidR="006E6F5D" w:rsidRDefault="006E6F5D">
            <w:pPr>
              <w:jc w:val="right"/>
            </w:pPr>
            <w:r>
              <w:rPr>
                <w:rFonts w:hint="eastAsia"/>
              </w:rPr>
              <w:t>２，５００円</w:t>
            </w:r>
          </w:p>
        </w:tc>
      </w:tr>
      <w:tr w:rsidR="006E6F5D" w14:paraId="0EE8A7EF" w14:textId="77777777">
        <w:tc>
          <w:tcPr>
            <w:tcW w:w="1899" w:type="dxa"/>
            <w:tcBorders>
              <w:bottom w:val="nil"/>
            </w:tcBorders>
          </w:tcPr>
          <w:p w14:paraId="4DA6EC5C" w14:textId="77777777" w:rsidR="006E6F5D" w:rsidRDefault="006E6F5D">
            <w:r>
              <w:rPr>
                <w:rFonts w:hint="eastAsia"/>
              </w:rPr>
              <w:t>宿泊費　東京地区</w:t>
            </w:r>
          </w:p>
        </w:tc>
        <w:tc>
          <w:tcPr>
            <w:tcW w:w="1843" w:type="dxa"/>
            <w:tcBorders>
              <w:bottom w:val="nil"/>
            </w:tcBorders>
          </w:tcPr>
          <w:p w14:paraId="17C66063" w14:textId="77777777" w:rsidR="006E6F5D" w:rsidRDefault="006E6F5D">
            <w:pPr>
              <w:jc w:val="right"/>
            </w:pPr>
            <w:r>
              <w:rPr>
                <w:rFonts w:hint="eastAsia"/>
              </w:rPr>
              <w:t>１６，０００円</w:t>
            </w:r>
          </w:p>
        </w:tc>
        <w:tc>
          <w:tcPr>
            <w:tcW w:w="1843" w:type="dxa"/>
            <w:tcBorders>
              <w:bottom w:val="nil"/>
            </w:tcBorders>
          </w:tcPr>
          <w:p w14:paraId="306C7D13" w14:textId="77777777" w:rsidR="006E6F5D" w:rsidRDefault="006E6F5D">
            <w:pPr>
              <w:jc w:val="right"/>
            </w:pPr>
            <w:r>
              <w:rPr>
                <w:rFonts w:hint="eastAsia"/>
              </w:rPr>
              <w:t>１２，０００円</w:t>
            </w:r>
          </w:p>
        </w:tc>
        <w:tc>
          <w:tcPr>
            <w:tcW w:w="1843" w:type="dxa"/>
            <w:tcBorders>
              <w:bottom w:val="nil"/>
            </w:tcBorders>
          </w:tcPr>
          <w:p w14:paraId="4D0703D7" w14:textId="77777777" w:rsidR="006E6F5D" w:rsidRDefault="006E6F5D">
            <w:pPr>
              <w:jc w:val="right"/>
            </w:pPr>
            <w:r>
              <w:rPr>
                <w:rFonts w:hint="eastAsia"/>
              </w:rPr>
              <w:t>１１，０００円</w:t>
            </w:r>
          </w:p>
        </w:tc>
        <w:tc>
          <w:tcPr>
            <w:tcW w:w="1843" w:type="dxa"/>
            <w:tcBorders>
              <w:bottom w:val="nil"/>
            </w:tcBorders>
          </w:tcPr>
          <w:p w14:paraId="212B22F4" w14:textId="77777777" w:rsidR="006E6F5D" w:rsidRDefault="006E6F5D">
            <w:pPr>
              <w:jc w:val="right"/>
            </w:pPr>
            <w:r>
              <w:rPr>
                <w:rFonts w:hint="eastAsia"/>
              </w:rPr>
              <w:t>１１，０００円</w:t>
            </w:r>
          </w:p>
        </w:tc>
      </w:tr>
      <w:tr w:rsidR="006E6F5D" w14:paraId="2A372D7C" w14:textId="77777777">
        <w:tc>
          <w:tcPr>
            <w:tcW w:w="1899" w:type="dxa"/>
            <w:tcBorders>
              <w:top w:val="nil"/>
            </w:tcBorders>
          </w:tcPr>
          <w:p w14:paraId="0E7F45A2" w14:textId="77777777" w:rsidR="006E6F5D" w:rsidRDefault="006E6F5D">
            <w:r>
              <w:rPr>
                <w:rFonts w:hint="eastAsia"/>
              </w:rPr>
              <w:t xml:space="preserve">　　その他の地区</w:t>
            </w:r>
          </w:p>
        </w:tc>
        <w:tc>
          <w:tcPr>
            <w:tcW w:w="1843" w:type="dxa"/>
            <w:tcBorders>
              <w:top w:val="nil"/>
            </w:tcBorders>
          </w:tcPr>
          <w:p w14:paraId="439F081B" w14:textId="77777777" w:rsidR="006E6F5D" w:rsidRDefault="006E6F5D">
            <w:pPr>
              <w:jc w:val="right"/>
            </w:pPr>
            <w:r>
              <w:rPr>
                <w:rFonts w:hint="eastAsia"/>
              </w:rPr>
              <w:t>１４，０００円</w:t>
            </w:r>
          </w:p>
        </w:tc>
        <w:tc>
          <w:tcPr>
            <w:tcW w:w="1843" w:type="dxa"/>
            <w:tcBorders>
              <w:top w:val="nil"/>
            </w:tcBorders>
          </w:tcPr>
          <w:p w14:paraId="4706CCC0" w14:textId="77777777" w:rsidR="006E6F5D" w:rsidRDefault="006E6F5D">
            <w:pPr>
              <w:jc w:val="right"/>
            </w:pPr>
            <w:r>
              <w:rPr>
                <w:rFonts w:hint="eastAsia"/>
              </w:rPr>
              <w:t>１０，０００円</w:t>
            </w:r>
          </w:p>
        </w:tc>
        <w:tc>
          <w:tcPr>
            <w:tcW w:w="1843" w:type="dxa"/>
            <w:tcBorders>
              <w:top w:val="nil"/>
            </w:tcBorders>
          </w:tcPr>
          <w:p w14:paraId="6AE9AC87" w14:textId="77777777" w:rsidR="006E6F5D" w:rsidRDefault="006E6F5D">
            <w:pPr>
              <w:jc w:val="right"/>
            </w:pPr>
            <w:r>
              <w:rPr>
                <w:rFonts w:hint="eastAsia"/>
              </w:rPr>
              <w:t>９，０００円</w:t>
            </w:r>
          </w:p>
        </w:tc>
        <w:tc>
          <w:tcPr>
            <w:tcW w:w="1843" w:type="dxa"/>
            <w:tcBorders>
              <w:top w:val="nil"/>
            </w:tcBorders>
          </w:tcPr>
          <w:p w14:paraId="218C9B86" w14:textId="77777777" w:rsidR="006E6F5D" w:rsidRDefault="006E6F5D">
            <w:pPr>
              <w:jc w:val="right"/>
            </w:pPr>
            <w:r>
              <w:rPr>
                <w:rFonts w:hint="eastAsia"/>
              </w:rPr>
              <w:t>９，０００円</w:t>
            </w:r>
          </w:p>
        </w:tc>
      </w:tr>
    </w:tbl>
    <w:p w14:paraId="21D8C4AB" w14:textId="77777777" w:rsidR="006E6F5D" w:rsidRDefault="006E6F5D"/>
    <w:p w14:paraId="13FD86B3" w14:textId="77777777" w:rsidR="006E6F5D" w:rsidRPr="00D964C5" w:rsidRDefault="006E6F5D">
      <w:pPr>
        <w:rPr>
          <w:b/>
        </w:rPr>
      </w:pPr>
      <w:r w:rsidRPr="00D964C5">
        <w:rPr>
          <w:rFonts w:hint="eastAsia"/>
          <w:b/>
        </w:rPr>
        <w:t>海外出張時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1842"/>
        <w:gridCol w:w="1843"/>
        <w:gridCol w:w="1843"/>
        <w:gridCol w:w="1843"/>
      </w:tblGrid>
      <w:tr w:rsidR="00BB2874" w14:paraId="7C948FCF" w14:textId="77777777">
        <w:tc>
          <w:tcPr>
            <w:tcW w:w="1899" w:type="dxa"/>
            <w:tcBorders>
              <w:tl2br w:val="single" w:sz="6" w:space="0" w:color="auto"/>
            </w:tcBorders>
          </w:tcPr>
          <w:p w14:paraId="00254BCF" w14:textId="77777777" w:rsidR="00BB2874" w:rsidRDefault="00BB2874" w:rsidP="006E6F5D">
            <w:pPr>
              <w:ind w:rightChars="-67" w:right="-141"/>
              <w:jc w:val="right"/>
            </w:pPr>
            <w:r>
              <w:rPr>
                <w:rFonts w:hint="eastAsia"/>
              </w:rPr>
              <w:t>等級区分</w:t>
            </w:r>
          </w:p>
          <w:p w14:paraId="31DA0251" w14:textId="77777777" w:rsidR="00BB2874" w:rsidRDefault="00BB2874" w:rsidP="006E6F5D">
            <w:pPr>
              <w:ind w:rightChars="-67" w:right="-141"/>
            </w:pPr>
            <w:r>
              <w:rPr>
                <w:rFonts w:hint="eastAsia"/>
              </w:rPr>
              <w:t>種別</w:t>
            </w:r>
          </w:p>
        </w:tc>
        <w:tc>
          <w:tcPr>
            <w:tcW w:w="1842" w:type="dxa"/>
          </w:tcPr>
          <w:p w14:paraId="1397A729" w14:textId="77777777" w:rsidR="00BB2874" w:rsidRDefault="00BB2874">
            <w:pPr>
              <w:spacing w:before="120" w:after="120"/>
              <w:jc w:val="center"/>
            </w:pPr>
            <w:r>
              <w:rPr>
                <w:rFonts w:hint="eastAsia"/>
              </w:rPr>
              <w:t>役員</w:t>
            </w:r>
          </w:p>
        </w:tc>
        <w:tc>
          <w:tcPr>
            <w:tcW w:w="1843" w:type="dxa"/>
          </w:tcPr>
          <w:p w14:paraId="3BF48791" w14:textId="77777777" w:rsidR="00BB2874" w:rsidRDefault="00BB2874">
            <w:pPr>
              <w:spacing w:before="120" w:after="120"/>
              <w:jc w:val="center"/>
            </w:pPr>
            <w:r>
              <w:rPr>
                <w:rFonts w:hint="eastAsia"/>
              </w:rPr>
              <w:t>１～３</w:t>
            </w:r>
          </w:p>
        </w:tc>
        <w:tc>
          <w:tcPr>
            <w:tcW w:w="1843" w:type="dxa"/>
          </w:tcPr>
          <w:p w14:paraId="2F019DF1" w14:textId="77777777" w:rsidR="00BB2874" w:rsidRDefault="00BB2874" w:rsidP="00BB2874">
            <w:pPr>
              <w:spacing w:before="120" w:after="120"/>
              <w:jc w:val="center"/>
            </w:pPr>
            <w:r>
              <w:rPr>
                <w:rFonts w:hint="eastAsia"/>
              </w:rPr>
              <w:t>４～６</w:t>
            </w:r>
          </w:p>
        </w:tc>
        <w:tc>
          <w:tcPr>
            <w:tcW w:w="1843" w:type="dxa"/>
          </w:tcPr>
          <w:p w14:paraId="6C14FF57" w14:textId="77777777" w:rsidR="00BB2874" w:rsidRDefault="00BB2874">
            <w:pPr>
              <w:spacing w:before="120" w:after="120"/>
              <w:jc w:val="center"/>
            </w:pPr>
            <w:r>
              <w:rPr>
                <w:rFonts w:hint="eastAsia"/>
              </w:rPr>
              <w:t>その他</w:t>
            </w:r>
          </w:p>
        </w:tc>
      </w:tr>
      <w:tr w:rsidR="006E6F5D" w14:paraId="548D740E" w14:textId="77777777">
        <w:tc>
          <w:tcPr>
            <w:tcW w:w="1899" w:type="dxa"/>
          </w:tcPr>
          <w:p w14:paraId="6A5DE4EB" w14:textId="77777777" w:rsidR="006E6F5D" w:rsidRDefault="006E6F5D">
            <w:r>
              <w:rPr>
                <w:rFonts w:hint="eastAsia"/>
              </w:rPr>
              <w:t>航空機</w:t>
            </w:r>
          </w:p>
        </w:tc>
        <w:tc>
          <w:tcPr>
            <w:tcW w:w="1842" w:type="dxa"/>
          </w:tcPr>
          <w:p w14:paraId="2F23FACA" w14:textId="77777777" w:rsidR="006E6F5D" w:rsidRDefault="006E6F5D">
            <w:pPr>
              <w:jc w:val="center"/>
              <w:rPr>
                <w:sz w:val="20"/>
              </w:rPr>
            </w:pPr>
            <w:r>
              <w:rPr>
                <w:rFonts w:hint="eastAsia"/>
                <w:sz w:val="20"/>
              </w:rPr>
              <w:t>ファーストクラス</w:t>
            </w:r>
          </w:p>
        </w:tc>
        <w:tc>
          <w:tcPr>
            <w:tcW w:w="1843" w:type="dxa"/>
          </w:tcPr>
          <w:p w14:paraId="1258F50C" w14:textId="77777777" w:rsidR="006E6F5D" w:rsidRDefault="006E6F5D">
            <w:pPr>
              <w:jc w:val="center"/>
              <w:rPr>
                <w:sz w:val="20"/>
              </w:rPr>
            </w:pPr>
            <w:r>
              <w:rPr>
                <w:rFonts w:hint="eastAsia"/>
                <w:sz w:val="20"/>
              </w:rPr>
              <w:t>ビジネスクラス</w:t>
            </w:r>
          </w:p>
        </w:tc>
        <w:tc>
          <w:tcPr>
            <w:tcW w:w="1843" w:type="dxa"/>
          </w:tcPr>
          <w:p w14:paraId="79BD82C8" w14:textId="77777777" w:rsidR="006E6F5D" w:rsidRDefault="006E6F5D">
            <w:pPr>
              <w:jc w:val="center"/>
              <w:rPr>
                <w:sz w:val="20"/>
              </w:rPr>
            </w:pPr>
            <w:r>
              <w:rPr>
                <w:rFonts w:hint="eastAsia"/>
                <w:sz w:val="20"/>
              </w:rPr>
              <w:t>エコノミークラス</w:t>
            </w:r>
          </w:p>
        </w:tc>
        <w:tc>
          <w:tcPr>
            <w:tcW w:w="1843" w:type="dxa"/>
          </w:tcPr>
          <w:p w14:paraId="764F200C" w14:textId="77777777" w:rsidR="006E6F5D" w:rsidRDefault="006E6F5D">
            <w:pPr>
              <w:jc w:val="center"/>
              <w:rPr>
                <w:sz w:val="20"/>
              </w:rPr>
            </w:pPr>
            <w:r>
              <w:rPr>
                <w:rFonts w:hint="eastAsia"/>
                <w:sz w:val="20"/>
              </w:rPr>
              <w:t>エコノミークラス</w:t>
            </w:r>
          </w:p>
        </w:tc>
      </w:tr>
      <w:tr w:rsidR="006E6F5D" w14:paraId="5928F4A9" w14:textId="77777777">
        <w:tc>
          <w:tcPr>
            <w:tcW w:w="1899" w:type="dxa"/>
          </w:tcPr>
          <w:p w14:paraId="51AA1520" w14:textId="77777777" w:rsidR="006E6F5D" w:rsidRDefault="006E6F5D">
            <w:r>
              <w:rPr>
                <w:rFonts w:hint="eastAsia"/>
              </w:rPr>
              <w:t>その他の交通機関</w:t>
            </w:r>
          </w:p>
        </w:tc>
        <w:tc>
          <w:tcPr>
            <w:tcW w:w="1842" w:type="dxa"/>
          </w:tcPr>
          <w:p w14:paraId="04F956E1" w14:textId="77777777" w:rsidR="006E6F5D" w:rsidRDefault="006E6F5D">
            <w:pPr>
              <w:jc w:val="center"/>
            </w:pPr>
            <w:r>
              <w:rPr>
                <w:rFonts w:hint="eastAsia"/>
              </w:rPr>
              <w:t>最上級</w:t>
            </w:r>
          </w:p>
        </w:tc>
        <w:tc>
          <w:tcPr>
            <w:tcW w:w="1843" w:type="dxa"/>
          </w:tcPr>
          <w:p w14:paraId="6C869894" w14:textId="77777777" w:rsidR="006E6F5D" w:rsidRDefault="006E6F5D">
            <w:pPr>
              <w:jc w:val="center"/>
            </w:pPr>
            <w:r>
              <w:rPr>
                <w:rFonts w:hint="eastAsia"/>
              </w:rPr>
              <w:t>上級</w:t>
            </w:r>
          </w:p>
        </w:tc>
        <w:tc>
          <w:tcPr>
            <w:tcW w:w="1843" w:type="dxa"/>
          </w:tcPr>
          <w:p w14:paraId="0298515E" w14:textId="77777777" w:rsidR="006E6F5D" w:rsidRDefault="006E6F5D">
            <w:pPr>
              <w:jc w:val="center"/>
            </w:pPr>
            <w:r>
              <w:rPr>
                <w:rFonts w:hint="eastAsia"/>
              </w:rPr>
              <w:t>普通</w:t>
            </w:r>
          </w:p>
        </w:tc>
        <w:tc>
          <w:tcPr>
            <w:tcW w:w="1843" w:type="dxa"/>
          </w:tcPr>
          <w:p w14:paraId="28763055" w14:textId="77777777" w:rsidR="006E6F5D" w:rsidRDefault="006E6F5D">
            <w:pPr>
              <w:jc w:val="center"/>
            </w:pPr>
            <w:r>
              <w:rPr>
                <w:rFonts w:hint="eastAsia"/>
              </w:rPr>
              <w:t>普通</w:t>
            </w:r>
          </w:p>
        </w:tc>
      </w:tr>
      <w:tr w:rsidR="006E6F5D" w14:paraId="248B3AEC" w14:textId="77777777">
        <w:tc>
          <w:tcPr>
            <w:tcW w:w="1899" w:type="dxa"/>
            <w:tcBorders>
              <w:bottom w:val="nil"/>
            </w:tcBorders>
          </w:tcPr>
          <w:p w14:paraId="133EE8B0" w14:textId="77777777" w:rsidR="006E6F5D" w:rsidRDefault="006E6F5D">
            <w:r>
              <w:rPr>
                <w:rFonts w:hint="eastAsia"/>
              </w:rPr>
              <w:t>日当</w:t>
            </w:r>
          </w:p>
        </w:tc>
        <w:tc>
          <w:tcPr>
            <w:tcW w:w="1842" w:type="dxa"/>
            <w:tcBorders>
              <w:bottom w:val="nil"/>
            </w:tcBorders>
          </w:tcPr>
          <w:p w14:paraId="6F7173FD" w14:textId="77777777" w:rsidR="006E6F5D" w:rsidRDefault="006E6F5D">
            <w:pPr>
              <w:jc w:val="right"/>
            </w:pPr>
            <w:r>
              <w:rPr>
                <w:rFonts w:hint="eastAsia"/>
              </w:rPr>
              <w:t>７０ＵＳ＄</w:t>
            </w:r>
          </w:p>
        </w:tc>
        <w:tc>
          <w:tcPr>
            <w:tcW w:w="1843" w:type="dxa"/>
            <w:tcBorders>
              <w:bottom w:val="nil"/>
            </w:tcBorders>
          </w:tcPr>
          <w:p w14:paraId="6E7B98C2" w14:textId="77777777" w:rsidR="006E6F5D" w:rsidRDefault="006E6F5D">
            <w:pPr>
              <w:jc w:val="right"/>
            </w:pPr>
            <w:r>
              <w:rPr>
                <w:rFonts w:hint="eastAsia"/>
              </w:rPr>
              <w:t>５５ＵＳ＄</w:t>
            </w:r>
          </w:p>
        </w:tc>
        <w:tc>
          <w:tcPr>
            <w:tcW w:w="1843" w:type="dxa"/>
            <w:tcBorders>
              <w:bottom w:val="nil"/>
            </w:tcBorders>
          </w:tcPr>
          <w:p w14:paraId="16A04164" w14:textId="77777777" w:rsidR="006E6F5D" w:rsidRDefault="006E6F5D">
            <w:pPr>
              <w:jc w:val="right"/>
            </w:pPr>
            <w:r>
              <w:rPr>
                <w:rFonts w:hint="eastAsia"/>
              </w:rPr>
              <w:t>５０ＵＳ＄</w:t>
            </w:r>
          </w:p>
        </w:tc>
        <w:tc>
          <w:tcPr>
            <w:tcW w:w="1843" w:type="dxa"/>
            <w:tcBorders>
              <w:bottom w:val="nil"/>
            </w:tcBorders>
          </w:tcPr>
          <w:p w14:paraId="1CF956FF" w14:textId="77777777" w:rsidR="006E6F5D" w:rsidRDefault="006E6F5D">
            <w:pPr>
              <w:jc w:val="right"/>
            </w:pPr>
            <w:r>
              <w:rPr>
                <w:rFonts w:hint="eastAsia"/>
              </w:rPr>
              <w:t>５０ＵＳ＄</w:t>
            </w:r>
          </w:p>
        </w:tc>
      </w:tr>
      <w:tr w:rsidR="006E6F5D" w14:paraId="6E70A996" w14:textId="77777777">
        <w:tc>
          <w:tcPr>
            <w:tcW w:w="1899" w:type="dxa"/>
            <w:tcBorders>
              <w:bottom w:val="nil"/>
            </w:tcBorders>
          </w:tcPr>
          <w:p w14:paraId="0C6031C0" w14:textId="77777777" w:rsidR="006E6F5D" w:rsidRDefault="006E6F5D">
            <w:r>
              <w:rPr>
                <w:rFonts w:hint="eastAsia"/>
              </w:rPr>
              <w:t xml:space="preserve">宿泊費　</w:t>
            </w:r>
          </w:p>
        </w:tc>
        <w:tc>
          <w:tcPr>
            <w:tcW w:w="1842" w:type="dxa"/>
            <w:tcBorders>
              <w:bottom w:val="nil"/>
            </w:tcBorders>
          </w:tcPr>
          <w:p w14:paraId="61614733" w14:textId="77777777" w:rsidR="006E6F5D" w:rsidRDefault="006E6F5D">
            <w:pPr>
              <w:jc w:val="center"/>
            </w:pPr>
            <w:r>
              <w:rPr>
                <w:rFonts w:hint="eastAsia"/>
              </w:rPr>
              <w:t>実費</w:t>
            </w:r>
          </w:p>
        </w:tc>
        <w:tc>
          <w:tcPr>
            <w:tcW w:w="1843" w:type="dxa"/>
            <w:tcBorders>
              <w:bottom w:val="nil"/>
            </w:tcBorders>
          </w:tcPr>
          <w:p w14:paraId="6BF54F0F" w14:textId="77777777" w:rsidR="006E6F5D" w:rsidRDefault="006E6F5D">
            <w:pPr>
              <w:jc w:val="center"/>
            </w:pPr>
            <w:r>
              <w:rPr>
                <w:rFonts w:hint="eastAsia"/>
              </w:rPr>
              <w:t>実費</w:t>
            </w:r>
          </w:p>
        </w:tc>
        <w:tc>
          <w:tcPr>
            <w:tcW w:w="1843" w:type="dxa"/>
            <w:tcBorders>
              <w:bottom w:val="nil"/>
            </w:tcBorders>
          </w:tcPr>
          <w:p w14:paraId="3CE6E2FE" w14:textId="77777777" w:rsidR="006E6F5D" w:rsidRDefault="006E6F5D">
            <w:pPr>
              <w:jc w:val="center"/>
            </w:pPr>
            <w:r>
              <w:rPr>
                <w:rFonts w:hint="eastAsia"/>
              </w:rPr>
              <w:t>実費</w:t>
            </w:r>
          </w:p>
        </w:tc>
        <w:tc>
          <w:tcPr>
            <w:tcW w:w="1843" w:type="dxa"/>
            <w:tcBorders>
              <w:bottom w:val="nil"/>
            </w:tcBorders>
          </w:tcPr>
          <w:p w14:paraId="009EFD86" w14:textId="77777777" w:rsidR="006E6F5D" w:rsidRDefault="006E6F5D">
            <w:pPr>
              <w:jc w:val="center"/>
            </w:pPr>
            <w:r>
              <w:rPr>
                <w:rFonts w:hint="eastAsia"/>
              </w:rPr>
              <w:t>実費</w:t>
            </w:r>
          </w:p>
        </w:tc>
      </w:tr>
      <w:tr w:rsidR="006E6F5D" w14:paraId="660BBBF2" w14:textId="77777777">
        <w:tc>
          <w:tcPr>
            <w:tcW w:w="1899" w:type="dxa"/>
            <w:tcBorders>
              <w:top w:val="nil"/>
              <w:bottom w:val="single" w:sz="6" w:space="0" w:color="auto"/>
            </w:tcBorders>
          </w:tcPr>
          <w:p w14:paraId="7326CA43" w14:textId="77777777" w:rsidR="006E6F5D" w:rsidRDefault="006E6F5D">
            <w:r>
              <w:rPr>
                <w:rFonts w:hint="eastAsia"/>
              </w:rPr>
              <w:t xml:space="preserve">　　　（目安額）</w:t>
            </w:r>
          </w:p>
        </w:tc>
        <w:tc>
          <w:tcPr>
            <w:tcW w:w="1842" w:type="dxa"/>
            <w:tcBorders>
              <w:top w:val="nil"/>
              <w:bottom w:val="single" w:sz="6" w:space="0" w:color="auto"/>
            </w:tcBorders>
          </w:tcPr>
          <w:p w14:paraId="322A71F0" w14:textId="77777777" w:rsidR="006E6F5D" w:rsidRDefault="006E6F5D">
            <w:pPr>
              <w:jc w:val="right"/>
            </w:pPr>
            <w:r>
              <w:t>(</w:t>
            </w:r>
            <w:r>
              <w:rPr>
                <w:rFonts w:hint="eastAsia"/>
              </w:rPr>
              <w:t>１３０ＵＳ＄</w:t>
            </w:r>
            <w:r>
              <w:t>)</w:t>
            </w:r>
          </w:p>
        </w:tc>
        <w:tc>
          <w:tcPr>
            <w:tcW w:w="1843" w:type="dxa"/>
            <w:tcBorders>
              <w:top w:val="nil"/>
              <w:bottom w:val="single" w:sz="6" w:space="0" w:color="auto"/>
            </w:tcBorders>
          </w:tcPr>
          <w:p w14:paraId="2161D8EF" w14:textId="77777777" w:rsidR="006E6F5D" w:rsidRDefault="006E6F5D">
            <w:pPr>
              <w:jc w:val="right"/>
            </w:pPr>
            <w:r>
              <w:t>(</w:t>
            </w:r>
            <w:r>
              <w:rPr>
                <w:rFonts w:hint="eastAsia"/>
              </w:rPr>
              <w:t>９０ＵＳ＄</w:t>
            </w:r>
            <w:r>
              <w:t>)</w:t>
            </w:r>
          </w:p>
        </w:tc>
        <w:tc>
          <w:tcPr>
            <w:tcW w:w="1843" w:type="dxa"/>
            <w:tcBorders>
              <w:top w:val="nil"/>
              <w:bottom w:val="single" w:sz="6" w:space="0" w:color="auto"/>
            </w:tcBorders>
          </w:tcPr>
          <w:p w14:paraId="41CC0D02" w14:textId="77777777" w:rsidR="006E6F5D" w:rsidRDefault="006E6F5D">
            <w:pPr>
              <w:jc w:val="right"/>
            </w:pPr>
            <w:r>
              <w:t>(</w:t>
            </w:r>
            <w:r>
              <w:rPr>
                <w:rFonts w:hint="eastAsia"/>
              </w:rPr>
              <w:t>８０ＵＳ＄</w:t>
            </w:r>
            <w:r>
              <w:t>)</w:t>
            </w:r>
          </w:p>
        </w:tc>
        <w:tc>
          <w:tcPr>
            <w:tcW w:w="1843" w:type="dxa"/>
            <w:tcBorders>
              <w:top w:val="nil"/>
              <w:bottom w:val="single" w:sz="6" w:space="0" w:color="auto"/>
            </w:tcBorders>
          </w:tcPr>
          <w:p w14:paraId="4C1BEACE" w14:textId="77777777" w:rsidR="006E6F5D" w:rsidRDefault="006E6F5D">
            <w:pPr>
              <w:jc w:val="right"/>
            </w:pPr>
            <w:r>
              <w:t>(</w:t>
            </w:r>
            <w:r>
              <w:rPr>
                <w:rFonts w:hint="eastAsia"/>
              </w:rPr>
              <w:t>８０ＵＳ＄</w:t>
            </w:r>
            <w:r>
              <w:t>)</w:t>
            </w:r>
          </w:p>
        </w:tc>
      </w:tr>
    </w:tbl>
    <w:p w14:paraId="6B362E52" w14:textId="77777777" w:rsidR="006E6F5D" w:rsidRDefault="006E6F5D"/>
    <w:p w14:paraId="189BDFDA" w14:textId="77777777" w:rsidR="006E6F5D" w:rsidRDefault="006E6F5D"/>
    <w:p w14:paraId="2EE75C94" w14:textId="77777777" w:rsidR="006E6F5D" w:rsidRPr="00D964C5" w:rsidRDefault="006E6F5D">
      <w:pPr>
        <w:rPr>
          <w:b/>
          <w:shd w:val="pct15" w:color="auto" w:fill="FFFFFF"/>
        </w:rPr>
      </w:pPr>
      <w:r w:rsidRPr="00D964C5">
        <w:rPr>
          <w:rFonts w:hint="eastAsia"/>
          <w:b/>
          <w:shd w:val="pct15" w:color="auto" w:fill="FFFFFF"/>
        </w:rPr>
        <w:t>別表２</w:t>
      </w:r>
    </w:p>
    <w:p w14:paraId="7CD75DF2" w14:textId="77777777" w:rsidR="006E6F5D" w:rsidRPr="00D964C5" w:rsidRDefault="006E6F5D">
      <w:pPr>
        <w:rPr>
          <w:b/>
        </w:rPr>
      </w:pPr>
      <w:r w:rsidRPr="00D964C5">
        <w:rPr>
          <w:rFonts w:hint="eastAsia"/>
          <w:b/>
        </w:rPr>
        <w:t>支度金</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1842"/>
        <w:gridCol w:w="1843"/>
        <w:gridCol w:w="1843"/>
        <w:gridCol w:w="1843"/>
      </w:tblGrid>
      <w:tr w:rsidR="00BB2874" w14:paraId="4721417D" w14:textId="77777777">
        <w:tc>
          <w:tcPr>
            <w:tcW w:w="1899" w:type="dxa"/>
            <w:tcBorders>
              <w:tl2br w:val="single" w:sz="6" w:space="0" w:color="auto"/>
            </w:tcBorders>
          </w:tcPr>
          <w:p w14:paraId="6D3C185A" w14:textId="77777777" w:rsidR="00BB2874" w:rsidRDefault="00BB2874" w:rsidP="006E6F5D">
            <w:pPr>
              <w:ind w:rightChars="-67" w:right="-141"/>
              <w:jc w:val="right"/>
            </w:pPr>
            <w:r>
              <w:rPr>
                <w:rFonts w:hint="eastAsia"/>
              </w:rPr>
              <w:t>等級区分</w:t>
            </w:r>
          </w:p>
          <w:p w14:paraId="357F363F" w14:textId="77777777" w:rsidR="00BB2874" w:rsidRDefault="00BB2874" w:rsidP="006E6F5D">
            <w:pPr>
              <w:ind w:rightChars="-67" w:right="-141"/>
            </w:pPr>
            <w:r>
              <w:rPr>
                <w:rFonts w:hint="eastAsia"/>
              </w:rPr>
              <w:t>種別</w:t>
            </w:r>
          </w:p>
        </w:tc>
        <w:tc>
          <w:tcPr>
            <w:tcW w:w="1842" w:type="dxa"/>
          </w:tcPr>
          <w:p w14:paraId="6C50EAF9" w14:textId="77777777" w:rsidR="00BB2874" w:rsidRDefault="00BB2874">
            <w:pPr>
              <w:spacing w:before="120" w:after="120"/>
              <w:jc w:val="center"/>
            </w:pPr>
            <w:r>
              <w:rPr>
                <w:rFonts w:hint="eastAsia"/>
              </w:rPr>
              <w:t>役員</w:t>
            </w:r>
          </w:p>
        </w:tc>
        <w:tc>
          <w:tcPr>
            <w:tcW w:w="1843" w:type="dxa"/>
          </w:tcPr>
          <w:p w14:paraId="7753355C" w14:textId="77777777" w:rsidR="00BB2874" w:rsidRDefault="00BB2874">
            <w:pPr>
              <w:spacing w:before="120" w:after="120"/>
              <w:jc w:val="center"/>
            </w:pPr>
            <w:r>
              <w:rPr>
                <w:rFonts w:hint="eastAsia"/>
              </w:rPr>
              <w:t>１～３</w:t>
            </w:r>
          </w:p>
        </w:tc>
        <w:tc>
          <w:tcPr>
            <w:tcW w:w="1843" w:type="dxa"/>
          </w:tcPr>
          <w:p w14:paraId="4E3301A2" w14:textId="77777777" w:rsidR="00BB2874" w:rsidRDefault="00BB2874">
            <w:pPr>
              <w:spacing w:before="120" w:after="120"/>
              <w:jc w:val="center"/>
            </w:pPr>
            <w:r>
              <w:rPr>
                <w:rFonts w:hint="eastAsia"/>
              </w:rPr>
              <w:t>４～６</w:t>
            </w:r>
          </w:p>
        </w:tc>
        <w:tc>
          <w:tcPr>
            <w:tcW w:w="1843" w:type="dxa"/>
          </w:tcPr>
          <w:p w14:paraId="15D27D65" w14:textId="77777777" w:rsidR="00BB2874" w:rsidRDefault="00BB2874">
            <w:pPr>
              <w:spacing w:before="120" w:after="120"/>
              <w:jc w:val="center"/>
            </w:pPr>
            <w:r>
              <w:rPr>
                <w:rFonts w:hint="eastAsia"/>
              </w:rPr>
              <w:t>その他</w:t>
            </w:r>
          </w:p>
        </w:tc>
      </w:tr>
      <w:tr w:rsidR="006E6F5D" w14:paraId="1E3F683C" w14:textId="77777777">
        <w:tc>
          <w:tcPr>
            <w:tcW w:w="1899" w:type="dxa"/>
          </w:tcPr>
          <w:p w14:paraId="61DA4248" w14:textId="77777777" w:rsidR="006E6F5D" w:rsidRDefault="006E6F5D">
            <w:r>
              <w:rPr>
                <w:rFonts w:hint="eastAsia"/>
              </w:rPr>
              <w:t>支度金</w:t>
            </w:r>
          </w:p>
        </w:tc>
        <w:tc>
          <w:tcPr>
            <w:tcW w:w="1842" w:type="dxa"/>
          </w:tcPr>
          <w:p w14:paraId="0D2DB740" w14:textId="77777777" w:rsidR="006E6F5D" w:rsidRDefault="006E6F5D">
            <w:pPr>
              <w:jc w:val="right"/>
            </w:pPr>
            <w:r>
              <w:rPr>
                <w:rFonts w:hint="eastAsia"/>
              </w:rPr>
              <w:t>１００，０００円</w:t>
            </w:r>
          </w:p>
        </w:tc>
        <w:tc>
          <w:tcPr>
            <w:tcW w:w="1843" w:type="dxa"/>
          </w:tcPr>
          <w:p w14:paraId="2DDBC5BA" w14:textId="77777777" w:rsidR="006E6F5D" w:rsidRDefault="006E6F5D">
            <w:pPr>
              <w:jc w:val="right"/>
            </w:pPr>
            <w:r>
              <w:rPr>
                <w:rFonts w:hint="eastAsia"/>
              </w:rPr>
              <w:t>８０，０００円</w:t>
            </w:r>
          </w:p>
        </w:tc>
        <w:tc>
          <w:tcPr>
            <w:tcW w:w="1843" w:type="dxa"/>
          </w:tcPr>
          <w:p w14:paraId="633D423E" w14:textId="77777777" w:rsidR="006E6F5D" w:rsidRDefault="006E6F5D">
            <w:pPr>
              <w:jc w:val="right"/>
            </w:pPr>
            <w:r>
              <w:rPr>
                <w:rFonts w:hint="eastAsia"/>
              </w:rPr>
              <w:t>６０，０００円</w:t>
            </w:r>
          </w:p>
        </w:tc>
        <w:tc>
          <w:tcPr>
            <w:tcW w:w="1843" w:type="dxa"/>
          </w:tcPr>
          <w:p w14:paraId="40231DEA" w14:textId="77777777" w:rsidR="006E6F5D" w:rsidRDefault="006E6F5D">
            <w:pPr>
              <w:jc w:val="right"/>
            </w:pPr>
            <w:r>
              <w:rPr>
                <w:rFonts w:hint="eastAsia"/>
              </w:rPr>
              <w:t>６０，０００円</w:t>
            </w:r>
          </w:p>
        </w:tc>
      </w:tr>
    </w:tbl>
    <w:p w14:paraId="018E918E" w14:textId="77777777" w:rsidR="006E6F5D" w:rsidRDefault="006E6F5D"/>
    <w:p w14:paraId="55729A33" w14:textId="77777777" w:rsidR="006E6F5D" w:rsidRDefault="006E6F5D"/>
    <w:p w14:paraId="2892776A" w14:textId="77777777" w:rsidR="006E6F5D" w:rsidRPr="00D964C5" w:rsidRDefault="006E6F5D">
      <w:pPr>
        <w:rPr>
          <w:b/>
          <w:shd w:val="pct15" w:color="auto" w:fill="FFFFFF"/>
        </w:rPr>
      </w:pPr>
      <w:r w:rsidRPr="00D964C5">
        <w:rPr>
          <w:rFonts w:hint="eastAsia"/>
          <w:b/>
          <w:shd w:val="pct15" w:color="auto" w:fill="FFFFFF"/>
        </w:rPr>
        <w:t>別表３</w:t>
      </w:r>
    </w:p>
    <w:p w14:paraId="15FBD721" w14:textId="77777777" w:rsidR="006E6F5D" w:rsidRPr="00D964C5" w:rsidRDefault="006E6F5D">
      <w:pPr>
        <w:rPr>
          <w:b/>
        </w:rPr>
      </w:pPr>
      <w:r w:rsidRPr="00D964C5">
        <w:rPr>
          <w:rFonts w:hint="eastAsia"/>
          <w:b/>
        </w:rPr>
        <w:t>海外旅行傷害保険</w:t>
      </w:r>
    </w:p>
    <w:tbl>
      <w:tblPr>
        <w:tblW w:w="9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1843"/>
        <w:gridCol w:w="1843"/>
        <w:gridCol w:w="1843"/>
        <w:gridCol w:w="1843"/>
      </w:tblGrid>
      <w:tr w:rsidR="00BB2874" w14:paraId="48BC5124" w14:textId="77777777" w:rsidTr="00BB2874">
        <w:tc>
          <w:tcPr>
            <w:tcW w:w="1899" w:type="dxa"/>
            <w:tcBorders>
              <w:tl2br w:val="single" w:sz="6" w:space="0" w:color="auto"/>
            </w:tcBorders>
          </w:tcPr>
          <w:p w14:paraId="7978DA9C" w14:textId="77777777" w:rsidR="00BB2874" w:rsidRDefault="00BB2874" w:rsidP="006E6F5D">
            <w:pPr>
              <w:ind w:rightChars="-67" w:right="-141"/>
              <w:jc w:val="right"/>
            </w:pPr>
            <w:r>
              <w:rPr>
                <w:rFonts w:hint="eastAsia"/>
              </w:rPr>
              <w:t>等級区分</w:t>
            </w:r>
          </w:p>
          <w:p w14:paraId="2C6799C5" w14:textId="77777777" w:rsidR="00BB2874" w:rsidRDefault="00BB2874" w:rsidP="006E6F5D">
            <w:pPr>
              <w:ind w:rightChars="-67" w:right="-141"/>
            </w:pPr>
            <w:r>
              <w:rPr>
                <w:rFonts w:hint="eastAsia"/>
              </w:rPr>
              <w:t>種別</w:t>
            </w:r>
          </w:p>
        </w:tc>
        <w:tc>
          <w:tcPr>
            <w:tcW w:w="1843" w:type="dxa"/>
          </w:tcPr>
          <w:p w14:paraId="1D82E13A" w14:textId="77777777" w:rsidR="00BB2874" w:rsidRDefault="00BB2874">
            <w:pPr>
              <w:spacing w:before="120" w:after="120"/>
              <w:jc w:val="center"/>
            </w:pPr>
            <w:r>
              <w:rPr>
                <w:rFonts w:hint="eastAsia"/>
              </w:rPr>
              <w:t>役員</w:t>
            </w:r>
          </w:p>
        </w:tc>
        <w:tc>
          <w:tcPr>
            <w:tcW w:w="1843" w:type="dxa"/>
          </w:tcPr>
          <w:p w14:paraId="41072C90" w14:textId="77777777" w:rsidR="00BB2874" w:rsidRDefault="00BB2874">
            <w:pPr>
              <w:spacing w:before="120" w:after="120"/>
              <w:jc w:val="center"/>
            </w:pPr>
            <w:r>
              <w:rPr>
                <w:rFonts w:hint="eastAsia"/>
              </w:rPr>
              <w:t>１～３</w:t>
            </w:r>
          </w:p>
        </w:tc>
        <w:tc>
          <w:tcPr>
            <w:tcW w:w="1843" w:type="dxa"/>
          </w:tcPr>
          <w:p w14:paraId="4B455685" w14:textId="77777777" w:rsidR="00BB2874" w:rsidRDefault="00BB2874">
            <w:pPr>
              <w:spacing w:before="120" w:after="120"/>
              <w:jc w:val="center"/>
            </w:pPr>
            <w:r>
              <w:rPr>
                <w:rFonts w:hint="eastAsia"/>
              </w:rPr>
              <w:t>４～６</w:t>
            </w:r>
          </w:p>
        </w:tc>
        <w:tc>
          <w:tcPr>
            <w:tcW w:w="1843" w:type="dxa"/>
          </w:tcPr>
          <w:p w14:paraId="3E150DB9" w14:textId="77777777" w:rsidR="00BB2874" w:rsidRDefault="00BB2874">
            <w:pPr>
              <w:spacing w:before="120" w:after="120"/>
              <w:jc w:val="center"/>
            </w:pPr>
            <w:r>
              <w:rPr>
                <w:rFonts w:hint="eastAsia"/>
              </w:rPr>
              <w:t>その他</w:t>
            </w:r>
          </w:p>
        </w:tc>
      </w:tr>
      <w:tr w:rsidR="006E6F5D" w14:paraId="0B0B9020" w14:textId="77777777" w:rsidTr="00BB2874">
        <w:tc>
          <w:tcPr>
            <w:tcW w:w="1899" w:type="dxa"/>
          </w:tcPr>
          <w:p w14:paraId="7B81B13C" w14:textId="77777777" w:rsidR="006E6F5D" w:rsidRDefault="006E6F5D">
            <w:r>
              <w:rPr>
                <w:rFonts w:hint="eastAsia"/>
              </w:rPr>
              <w:t>死亡時</w:t>
            </w:r>
          </w:p>
        </w:tc>
        <w:tc>
          <w:tcPr>
            <w:tcW w:w="1843" w:type="dxa"/>
          </w:tcPr>
          <w:p w14:paraId="39793EDD" w14:textId="77777777" w:rsidR="006E6F5D" w:rsidRDefault="006E6F5D">
            <w:pPr>
              <w:jc w:val="right"/>
            </w:pPr>
            <w:r>
              <w:rPr>
                <w:rFonts w:hint="eastAsia"/>
              </w:rPr>
              <w:t>５０００万円</w:t>
            </w:r>
          </w:p>
        </w:tc>
        <w:tc>
          <w:tcPr>
            <w:tcW w:w="1843" w:type="dxa"/>
          </w:tcPr>
          <w:p w14:paraId="7B6D65B2" w14:textId="77777777" w:rsidR="006E6F5D" w:rsidRDefault="006E6F5D">
            <w:pPr>
              <w:jc w:val="right"/>
            </w:pPr>
            <w:r>
              <w:rPr>
                <w:rFonts w:hint="eastAsia"/>
              </w:rPr>
              <w:t>３０００万円</w:t>
            </w:r>
          </w:p>
        </w:tc>
        <w:tc>
          <w:tcPr>
            <w:tcW w:w="1843" w:type="dxa"/>
          </w:tcPr>
          <w:p w14:paraId="2EE34D75" w14:textId="77777777" w:rsidR="006E6F5D" w:rsidRDefault="006E6F5D">
            <w:pPr>
              <w:jc w:val="right"/>
            </w:pPr>
            <w:r>
              <w:rPr>
                <w:rFonts w:hint="eastAsia"/>
              </w:rPr>
              <w:t>２０００万円</w:t>
            </w:r>
          </w:p>
        </w:tc>
        <w:tc>
          <w:tcPr>
            <w:tcW w:w="1843" w:type="dxa"/>
          </w:tcPr>
          <w:p w14:paraId="611F5BA4" w14:textId="77777777" w:rsidR="006E6F5D" w:rsidRDefault="006E6F5D">
            <w:pPr>
              <w:jc w:val="right"/>
            </w:pPr>
            <w:r>
              <w:rPr>
                <w:rFonts w:hint="eastAsia"/>
              </w:rPr>
              <w:t>２０００万円</w:t>
            </w:r>
          </w:p>
        </w:tc>
      </w:tr>
      <w:tr w:rsidR="006E6F5D" w14:paraId="6EF7470E" w14:textId="77777777" w:rsidTr="00BB2874">
        <w:tc>
          <w:tcPr>
            <w:tcW w:w="1899" w:type="dxa"/>
          </w:tcPr>
          <w:p w14:paraId="55A4E487" w14:textId="77777777" w:rsidR="006E6F5D" w:rsidRDefault="006E6F5D">
            <w:r>
              <w:rPr>
                <w:rFonts w:hint="eastAsia"/>
              </w:rPr>
              <w:t>疾病時</w:t>
            </w:r>
          </w:p>
        </w:tc>
        <w:tc>
          <w:tcPr>
            <w:tcW w:w="1843" w:type="dxa"/>
          </w:tcPr>
          <w:p w14:paraId="31E00522" w14:textId="77777777" w:rsidR="006E6F5D" w:rsidRDefault="006E6F5D">
            <w:pPr>
              <w:jc w:val="right"/>
            </w:pPr>
            <w:r>
              <w:rPr>
                <w:rFonts w:hint="eastAsia"/>
              </w:rPr>
              <w:t>８００万円</w:t>
            </w:r>
          </w:p>
        </w:tc>
        <w:tc>
          <w:tcPr>
            <w:tcW w:w="1843" w:type="dxa"/>
          </w:tcPr>
          <w:p w14:paraId="7A31A704" w14:textId="77777777" w:rsidR="006E6F5D" w:rsidRDefault="006E6F5D">
            <w:pPr>
              <w:jc w:val="right"/>
            </w:pPr>
            <w:r>
              <w:rPr>
                <w:rFonts w:hint="eastAsia"/>
              </w:rPr>
              <w:t>７００万円</w:t>
            </w:r>
          </w:p>
        </w:tc>
        <w:tc>
          <w:tcPr>
            <w:tcW w:w="1843" w:type="dxa"/>
          </w:tcPr>
          <w:p w14:paraId="5DE13119" w14:textId="77777777" w:rsidR="006E6F5D" w:rsidRDefault="006E6F5D">
            <w:pPr>
              <w:jc w:val="right"/>
            </w:pPr>
            <w:r>
              <w:rPr>
                <w:rFonts w:hint="eastAsia"/>
              </w:rPr>
              <w:t>７００万円</w:t>
            </w:r>
          </w:p>
        </w:tc>
        <w:tc>
          <w:tcPr>
            <w:tcW w:w="1843" w:type="dxa"/>
          </w:tcPr>
          <w:p w14:paraId="2325749C" w14:textId="77777777" w:rsidR="006E6F5D" w:rsidRDefault="006E6F5D">
            <w:pPr>
              <w:jc w:val="right"/>
            </w:pPr>
            <w:r>
              <w:rPr>
                <w:rFonts w:hint="eastAsia"/>
              </w:rPr>
              <w:t>７００万円</w:t>
            </w:r>
          </w:p>
        </w:tc>
      </w:tr>
    </w:tbl>
    <w:p w14:paraId="1F6DE1BE" w14:textId="77777777" w:rsidR="006E6F5D" w:rsidRDefault="006E6F5D"/>
    <w:p w14:paraId="557A0107" w14:textId="77777777" w:rsidR="006E6F5D" w:rsidRDefault="006E6F5D"/>
    <w:p w14:paraId="44863C90" w14:textId="77777777" w:rsidR="006E6F5D" w:rsidRDefault="006E6F5D"/>
    <w:p w14:paraId="6CCE440A" w14:textId="77777777" w:rsidR="006E6F5D" w:rsidRPr="00D964C5" w:rsidRDefault="006E6F5D">
      <w:pPr>
        <w:rPr>
          <w:b/>
          <w:shd w:val="pct15" w:color="auto" w:fill="FFFFFF"/>
        </w:rPr>
      </w:pPr>
      <w:r w:rsidRPr="00D964C5">
        <w:rPr>
          <w:rFonts w:hint="eastAsia"/>
          <w:b/>
          <w:shd w:val="pct15" w:color="auto" w:fill="FFFFFF"/>
        </w:rPr>
        <w:t>別表４</w:t>
      </w:r>
    </w:p>
    <w:p w14:paraId="40152AC5" w14:textId="77777777" w:rsidR="006E6F5D" w:rsidRPr="00D964C5" w:rsidRDefault="006E6F5D">
      <w:pPr>
        <w:rPr>
          <w:b/>
        </w:rPr>
      </w:pPr>
      <w:r w:rsidRPr="00D964C5">
        <w:rPr>
          <w:rFonts w:hint="eastAsia"/>
          <w:b/>
        </w:rPr>
        <w:t>赴任支度金</w:t>
      </w:r>
    </w:p>
    <w:tbl>
      <w:tblPr>
        <w:tblW w:w="9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1843"/>
        <w:gridCol w:w="1843"/>
        <w:gridCol w:w="1843"/>
        <w:gridCol w:w="1843"/>
      </w:tblGrid>
      <w:tr w:rsidR="00BB2874" w14:paraId="536D3C93" w14:textId="77777777" w:rsidTr="00BB2874">
        <w:tc>
          <w:tcPr>
            <w:tcW w:w="1899" w:type="dxa"/>
            <w:tcBorders>
              <w:tl2br w:val="single" w:sz="6" w:space="0" w:color="auto"/>
            </w:tcBorders>
          </w:tcPr>
          <w:p w14:paraId="07169A37" w14:textId="77777777" w:rsidR="00BB2874" w:rsidRDefault="00BB2874" w:rsidP="006E6F5D">
            <w:pPr>
              <w:ind w:rightChars="-67" w:right="-141"/>
              <w:jc w:val="right"/>
            </w:pPr>
            <w:r>
              <w:rPr>
                <w:rFonts w:hint="eastAsia"/>
              </w:rPr>
              <w:t>等級区分</w:t>
            </w:r>
          </w:p>
          <w:p w14:paraId="0926F0DF" w14:textId="77777777" w:rsidR="00BB2874" w:rsidRDefault="00BB2874" w:rsidP="006E6F5D">
            <w:pPr>
              <w:ind w:rightChars="-67" w:right="-141"/>
            </w:pPr>
            <w:r>
              <w:rPr>
                <w:rFonts w:hint="eastAsia"/>
              </w:rPr>
              <w:t>種別</w:t>
            </w:r>
          </w:p>
        </w:tc>
        <w:tc>
          <w:tcPr>
            <w:tcW w:w="1843" w:type="dxa"/>
          </w:tcPr>
          <w:p w14:paraId="35F35A07" w14:textId="77777777" w:rsidR="00BB2874" w:rsidRDefault="00BB2874">
            <w:pPr>
              <w:spacing w:before="120" w:after="120"/>
              <w:jc w:val="center"/>
            </w:pPr>
            <w:r>
              <w:rPr>
                <w:rFonts w:hint="eastAsia"/>
              </w:rPr>
              <w:t>役員</w:t>
            </w:r>
          </w:p>
        </w:tc>
        <w:tc>
          <w:tcPr>
            <w:tcW w:w="1843" w:type="dxa"/>
          </w:tcPr>
          <w:p w14:paraId="53D18F2A" w14:textId="77777777" w:rsidR="00BB2874" w:rsidRDefault="00BB2874">
            <w:pPr>
              <w:spacing w:before="120" w:after="120"/>
              <w:jc w:val="center"/>
            </w:pPr>
            <w:r>
              <w:rPr>
                <w:rFonts w:hint="eastAsia"/>
              </w:rPr>
              <w:t>１～３</w:t>
            </w:r>
          </w:p>
        </w:tc>
        <w:tc>
          <w:tcPr>
            <w:tcW w:w="1843" w:type="dxa"/>
          </w:tcPr>
          <w:p w14:paraId="296E292F" w14:textId="77777777" w:rsidR="00BB2874" w:rsidRDefault="00BB2874">
            <w:pPr>
              <w:spacing w:before="120" w:after="120"/>
              <w:jc w:val="center"/>
            </w:pPr>
            <w:r>
              <w:rPr>
                <w:rFonts w:hint="eastAsia"/>
              </w:rPr>
              <w:t>４～６</w:t>
            </w:r>
          </w:p>
        </w:tc>
        <w:tc>
          <w:tcPr>
            <w:tcW w:w="1843" w:type="dxa"/>
          </w:tcPr>
          <w:p w14:paraId="022EAB46" w14:textId="77777777" w:rsidR="00BB2874" w:rsidRDefault="00BB2874">
            <w:pPr>
              <w:spacing w:before="120" w:after="120"/>
              <w:jc w:val="center"/>
            </w:pPr>
            <w:r>
              <w:rPr>
                <w:rFonts w:hint="eastAsia"/>
              </w:rPr>
              <w:t>その他</w:t>
            </w:r>
          </w:p>
        </w:tc>
      </w:tr>
      <w:tr w:rsidR="006E6F5D" w14:paraId="6DECF468" w14:textId="77777777" w:rsidTr="00BB2874">
        <w:tc>
          <w:tcPr>
            <w:tcW w:w="1899" w:type="dxa"/>
          </w:tcPr>
          <w:p w14:paraId="20B9AA53" w14:textId="77777777" w:rsidR="006E6F5D" w:rsidRDefault="006E6F5D">
            <w:r>
              <w:rPr>
                <w:rFonts w:hint="eastAsia"/>
              </w:rPr>
              <w:t>本人</w:t>
            </w:r>
          </w:p>
        </w:tc>
        <w:tc>
          <w:tcPr>
            <w:tcW w:w="1843" w:type="dxa"/>
          </w:tcPr>
          <w:p w14:paraId="0DC7F13F" w14:textId="77777777" w:rsidR="006E6F5D" w:rsidRDefault="006E6F5D">
            <w:pPr>
              <w:jc w:val="right"/>
            </w:pPr>
            <w:r>
              <w:rPr>
                <w:rFonts w:hint="eastAsia"/>
              </w:rPr>
              <w:t>２００，０００円</w:t>
            </w:r>
          </w:p>
        </w:tc>
        <w:tc>
          <w:tcPr>
            <w:tcW w:w="1843" w:type="dxa"/>
          </w:tcPr>
          <w:p w14:paraId="4A7EAF1D" w14:textId="77777777" w:rsidR="006E6F5D" w:rsidRDefault="006E6F5D">
            <w:pPr>
              <w:jc w:val="right"/>
            </w:pPr>
            <w:r>
              <w:rPr>
                <w:rFonts w:hint="eastAsia"/>
              </w:rPr>
              <w:t>１６０，０００円</w:t>
            </w:r>
          </w:p>
        </w:tc>
        <w:tc>
          <w:tcPr>
            <w:tcW w:w="1843" w:type="dxa"/>
          </w:tcPr>
          <w:p w14:paraId="7910D255" w14:textId="77777777" w:rsidR="006E6F5D" w:rsidRDefault="006E6F5D">
            <w:pPr>
              <w:jc w:val="right"/>
            </w:pPr>
            <w:r>
              <w:rPr>
                <w:rFonts w:hint="eastAsia"/>
              </w:rPr>
              <w:t>１４０，０００円</w:t>
            </w:r>
          </w:p>
        </w:tc>
        <w:tc>
          <w:tcPr>
            <w:tcW w:w="1843" w:type="dxa"/>
          </w:tcPr>
          <w:p w14:paraId="15620F2D" w14:textId="77777777" w:rsidR="006E6F5D" w:rsidRDefault="006E6F5D">
            <w:pPr>
              <w:jc w:val="right"/>
            </w:pPr>
            <w:r>
              <w:rPr>
                <w:rFonts w:hint="eastAsia"/>
              </w:rPr>
              <w:t>１４０，０００円</w:t>
            </w:r>
          </w:p>
        </w:tc>
      </w:tr>
      <w:tr w:rsidR="006E6F5D" w14:paraId="522A737F" w14:textId="77777777" w:rsidTr="00BB2874">
        <w:tc>
          <w:tcPr>
            <w:tcW w:w="1899" w:type="dxa"/>
          </w:tcPr>
          <w:p w14:paraId="3669296D" w14:textId="77777777" w:rsidR="006E6F5D" w:rsidRDefault="006E6F5D">
            <w:r>
              <w:rPr>
                <w:rFonts w:hint="eastAsia"/>
              </w:rPr>
              <w:t>配偶者</w:t>
            </w:r>
          </w:p>
        </w:tc>
        <w:tc>
          <w:tcPr>
            <w:tcW w:w="1843" w:type="dxa"/>
          </w:tcPr>
          <w:p w14:paraId="7B6706F2" w14:textId="77777777" w:rsidR="006E6F5D" w:rsidRDefault="006E6F5D">
            <w:pPr>
              <w:jc w:val="right"/>
            </w:pPr>
            <w:r>
              <w:rPr>
                <w:rFonts w:hint="eastAsia"/>
              </w:rPr>
              <w:t>１００，０００円</w:t>
            </w:r>
          </w:p>
        </w:tc>
        <w:tc>
          <w:tcPr>
            <w:tcW w:w="1843" w:type="dxa"/>
          </w:tcPr>
          <w:p w14:paraId="3A8275A3" w14:textId="77777777" w:rsidR="006E6F5D" w:rsidRDefault="006E6F5D">
            <w:pPr>
              <w:jc w:val="right"/>
            </w:pPr>
            <w:r>
              <w:rPr>
                <w:rFonts w:hint="eastAsia"/>
              </w:rPr>
              <w:t>８０，０００円</w:t>
            </w:r>
          </w:p>
        </w:tc>
        <w:tc>
          <w:tcPr>
            <w:tcW w:w="1843" w:type="dxa"/>
          </w:tcPr>
          <w:p w14:paraId="39E7D4A4" w14:textId="77777777" w:rsidR="006E6F5D" w:rsidRDefault="006E6F5D">
            <w:pPr>
              <w:jc w:val="right"/>
            </w:pPr>
            <w:r>
              <w:rPr>
                <w:rFonts w:hint="eastAsia"/>
              </w:rPr>
              <w:t>７０，０００円</w:t>
            </w:r>
          </w:p>
        </w:tc>
        <w:tc>
          <w:tcPr>
            <w:tcW w:w="1843" w:type="dxa"/>
          </w:tcPr>
          <w:p w14:paraId="0DD57D09" w14:textId="77777777" w:rsidR="006E6F5D" w:rsidRDefault="006E6F5D">
            <w:pPr>
              <w:jc w:val="right"/>
            </w:pPr>
            <w:r>
              <w:rPr>
                <w:rFonts w:hint="eastAsia"/>
              </w:rPr>
              <w:t>７０，０００円</w:t>
            </w:r>
          </w:p>
        </w:tc>
      </w:tr>
      <w:tr w:rsidR="006E6F5D" w14:paraId="5C6B9A62" w14:textId="77777777" w:rsidTr="00BB2874">
        <w:tc>
          <w:tcPr>
            <w:tcW w:w="1899" w:type="dxa"/>
          </w:tcPr>
          <w:p w14:paraId="419DB5F0" w14:textId="77777777" w:rsidR="006E6F5D" w:rsidRDefault="006E6F5D">
            <w:r>
              <w:rPr>
                <w:rFonts w:hint="eastAsia"/>
              </w:rPr>
              <w:t>その他の家族</w:t>
            </w:r>
          </w:p>
          <w:p w14:paraId="5A599A1E" w14:textId="77777777" w:rsidR="006E6F5D" w:rsidRDefault="006E6F5D">
            <w:r>
              <w:rPr>
                <w:rFonts w:hint="eastAsia"/>
              </w:rPr>
              <w:t>（一人当たり）</w:t>
            </w:r>
          </w:p>
        </w:tc>
        <w:tc>
          <w:tcPr>
            <w:tcW w:w="1843" w:type="dxa"/>
            <w:vAlign w:val="center"/>
          </w:tcPr>
          <w:p w14:paraId="3A7A5A40" w14:textId="77777777" w:rsidR="006E6F5D" w:rsidRDefault="006E6F5D" w:rsidP="00BB2874">
            <w:pPr>
              <w:jc w:val="right"/>
            </w:pPr>
            <w:r>
              <w:rPr>
                <w:rFonts w:hint="eastAsia"/>
              </w:rPr>
              <w:t>５０，０００円</w:t>
            </w:r>
          </w:p>
        </w:tc>
        <w:tc>
          <w:tcPr>
            <w:tcW w:w="1843" w:type="dxa"/>
            <w:vAlign w:val="center"/>
          </w:tcPr>
          <w:p w14:paraId="02E50B91" w14:textId="77777777" w:rsidR="006E6F5D" w:rsidRDefault="006E6F5D" w:rsidP="00BB2874">
            <w:pPr>
              <w:jc w:val="right"/>
            </w:pPr>
            <w:r>
              <w:rPr>
                <w:rFonts w:hint="eastAsia"/>
              </w:rPr>
              <w:t>４０，０００円</w:t>
            </w:r>
          </w:p>
        </w:tc>
        <w:tc>
          <w:tcPr>
            <w:tcW w:w="1843" w:type="dxa"/>
            <w:vAlign w:val="center"/>
          </w:tcPr>
          <w:p w14:paraId="27F963A3" w14:textId="77777777" w:rsidR="006E6F5D" w:rsidRDefault="006E6F5D" w:rsidP="00BB2874">
            <w:pPr>
              <w:jc w:val="right"/>
            </w:pPr>
            <w:r>
              <w:rPr>
                <w:rFonts w:hint="eastAsia"/>
              </w:rPr>
              <w:t>３５，０００円</w:t>
            </w:r>
          </w:p>
        </w:tc>
        <w:tc>
          <w:tcPr>
            <w:tcW w:w="1843" w:type="dxa"/>
            <w:vAlign w:val="center"/>
          </w:tcPr>
          <w:p w14:paraId="25703345" w14:textId="77777777" w:rsidR="006E6F5D" w:rsidRDefault="006E6F5D" w:rsidP="00BB2874">
            <w:pPr>
              <w:jc w:val="right"/>
            </w:pPr>
            <w:r>
              <w:rPr>
                <w:rFonts w:hint="eastAsia"/>
              </w:rPr>
              <w:t>３５，０００円</w:t>
            </w:r>
          </w:p>
        </w:tc>
      </w:tr>
    </w:tbl>
    <w:p w14:paraId="270E83E9" w14:textId="77777777" w:rsidR="006E6F5D" w:rsidRDefault="006E6F5D"/>
    <w:p w14:paraId="72E7411B" w14:textId="77777777" w:rsidR="006E6F5D" w:rsidRDefault="006E6F5D"/>
    <w:sectPr w:rsidR="006E6F5D" w:rsidSect="003614A7">
      <w:footerReference w:type="default" r:id="rId12"/>
      <w:pgSz w:w="11906" w:h="16838" w:code="9"/>
      <w:pgMar w:top="1701" w:right="1418" w:bottom="1701" w:left="1418" w:header="851" w:footer="567"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5824" w14:textId="77777777" w:rsidR="00355711" w:rsidRDefault="00355711">
      <w:pPr>
        <w:spacing w:line="240" w:lineRule="auto"/>
      </w:pPr>
      <w:r>
        <w:separator/>
      </w:r>
    </w:p>
  </w:endnote>
  <w:endnote w:type="continuationSeparator" w:id="0">
    <w:p w14:paraId="24D72BC2" w14:textId="77777777" w:rsidR="00355711" w:rsidRDefault="00355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1FAD" w14:textId="77777777" w:rsidR="00DC1203" w:rsidRDefault="00DC12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680AAA" w14:textId="77777777" w:rsidR="00DC1203" w:rsidRDefault="00DC12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78A3" w14:textId="77777777" w:rsidR="00DC1203" w:rsidRDefault="00DC1203">
    <w:pPr>
      <w:pStyle w:val="a4"/>
      <w:framePr w:wrap="around" w:vAnchor="text" w:hAnchor="page" w:x="5858" w:y="18"/>
      <w:rPr>
        <w:rStyle w:val="a5"/>
      </w:rPr>
    </w:pPr>
  </w:p>
  <w:p w14:paraId="26B6FEAD" w14:textId="77777777" w:rsidR="001D5CCA" w:rsidRDefault="001D5CCA" w:rsidP="001D5CCA">
    <w:pPr>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Pr>
        <w:rFonts w:ascii="Times New Roman" w:hAnsi="Times New Roman"/>
        <w:color w:val="999999"/>
        <w:sz w:val="16"/>
        <w:szCs w:val="16"/>
      </w:rPr>
      <w:t xml:space="preserve">2009-2018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Ltd.</w:t>
    </w:r>
  </w:p>
  <w:p w14:paraId="5554F72E" w14:textId="77777777" w:rsidR="00DC1203" w:rsidRPr="00636CE1" w:rsidRDefault="00DC120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BC70" w14:textId="3A01FA49" w:rsidR="001D5CCA" w:rsidRDefault="001D5CCA" w:rsidP="003614A7">
    <w:pPr>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Ltd.</w:t>
    </w:r>
  </w:p>
  <w:p w14:paraId="754210D7" w14:textId="77777777" w:rsidR="001D5CCA" w:rsidRPr="00636CE1" w:rsidRDefault="001D5CC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1CA" w14:textId="77777777" w:rsidR="00DC1203" w:rsidRDefault="00DC12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0641">
      <w:rPr>
        <w:rStyle w:val="a5"/>
        <w:noProof/>
      </w:rPr>
      <w:t>3</w:t>
    </w:r>
    <w:r>
      <w:rPr>
        <w:rStyle w:val="a5"/>
      </w:rPr>
      <w:fldChar w:fldCharType="end"/>
    </w:r>
  </w:p>
  <w:p w14:paraId="769CD91A" w14:textId="77777777" w:rsidR="00DC1203" w:rsidRDefault="00DC1203">
    <w:pPr>
      <w:pStyle w:val="a4"/>
    </w:pPr>
  </w:p>
  <w:p w14:paraId="7A41C1FD" w14:textId="53D1A8C8" w:rsidR="001D5CCA" w:rsidRPr="00636CE1" w:rsidRDefault="001D5CCA" w:rsidP="003614A7">
    <w:pPr>
      <w:jc w:val="right"/>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Co.</w:t>
    </w:r>
    <w:r>
      <w:rPr>
        <w:rFonts w:ascii="Times New Roman" w:hAnsi="Times New Roman" w:hint="eastAsia"/>
        <w:color w:val="999999"/>
        <w:sz w:val="16"/>
        <w:szCs w:val="16"/>
      </w:rPr>
      <w:t>,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A33E" w14:textId="77777777" w:rsidR="00355711" w:rsidRDefault="00355711">
      <w:pPr>
        <w:spacing w:line="240" w:lineRule="auto"/>
      </w:pPr>
      <w:r>
        <w:separator/>
      </w:r>
    </w:p>
  </w:footnote>
  <w:footnote w:type="continuationSeparator" w:id="0">
    <w:p w14:paraId="02765D65" w14:textId="77777777" w:rsidR="00355711" w:rsidRDefault="00355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00FA" w14:textId="77777777" w:rsidR="00DC1203" w:rsidRDefault="00DC1203" w:rsidP="00207C62">
    <w:pPr>
      <w:pStyle w:val="a7"/>
      <w:jc w:val="right"/>
    </w:pPr>
    <w:r w:rsidRPr="001D5D23">
      <w:rPr>
        <w:rFonts w:hint="eastAsia"/>
        <w:color w:val="999999"/>
      </w:rPr>
      <w:t>ヒューマンテラス　雛型規程</w:t>
    </w:r>
  </w:p>
  <w:p w14:paraId="4C00347C" w14:textId="77777777" w:rsidR="00DC1203" w:rsidRDefault="00DC120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0342"/>
    <w:multiLevelType w:val="singleLevel"/>
    <w:tmpl w:val="505C39AE"/>
    <w:lvl w:ilvl="0">
      <w:start w:val="1"/>
      <w:numFmt w:val="decimal"/>
      <w:lvlText w:val="(%1)"/>
      <w:legacy w:legacy="1" w:legacySpace="0" w:legacyIndent="425"/>
      <w:lvlJc w:val="left"/>
      <w:pPr>
        <w:ind w:left="1320" w:hanging="425"/>
      </w:pPr>
    </w:lvl>
  </w:abstractNum>
  <w:abstractNum w:abstractNumId="1" w15:restartNumberingAfterBreak="0">
    <w:nsid w:val="102875E6"/>
    <w:multiLevelType w:val="singleLevel"/>
    <w:tmpl w:val="5B38E3F8"/>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u w:val="none"/>
      </w:rPr>
    </w:lvl>
  </w:abstractNum>
  <w:abstractNum w:abstractNumId="2" w15:restartNumberingAfterBreak="0">
    <w:nsid w:val="1053766B"/>
    <w:multiLevelType w:val="singleLevel"/>
    <w:tmpl w:val="5B38E3F8"/>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u w:val="none"/>
      </w:rPr>
    </w:lvl>
  </w:abstractNum>
  <w:abstractNum w:abstractNumId="3" w15:restartNumberingAfterBreak="0">
    <w:nsid w:val="12880D5F"/>
    <w:multiLevelType w:val="singleLevel"/>
    <w:tmpl w:val="505C39AE"/>
    <w:lvl w:ilvl="0">
      <w:start w:val="1"/>
      <w:numFmt w:val="decimal"/>
      <w:lvlText w:val="(%1)"/>
      <w:legacy w:legacy="1" w:legacySpace="0" w:legacyIndent="425"/>
      <w:lvlJc w:val="left"/>
      <w:pPr>
        <w:ind w:left="1320" w:hanging="425"/>
      </w:pPr>
    </w:lvl>
  </w:abstractNum>
  <w:abstractNum w:abstractNumId="4" w15:restartNumberingAfterBreak="0">
    <w:nsid w:val="383E6399"/>
    <w:multiLevelType w:val="singleLevel"/>
    <w:tmpl w:val="5B38E3F8"/>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u w:val="none"/>
      </w:rPr>
    </w:lvl>
  </w:abstractNum>
  <w:abstractNum w:abstractNumId="5" w15:restartNumberingAfterBreak="0">
    <w:nsid w:val="54700F27"/>
    <w:multiLevelType w:val="singleLevel"/>
    <w:tmpl w:val="505C39AE"/>
    <w:lvl w:ilvl="0">
      <w:start w:val="1"/>
      <w:numFmt w:val="decimal"/>
      <w:lvlText w:val="(%1)"/>
      <w:legacy w:legacy="1" w:legacySpace="0" w:legacyIndent="425"/>
      <w:lvlJc w:val="left"/>
      <w:pPr>
        <w:ind w:left="1320" w:hanging="425"/>
      </w:pPr>
    </w:lvl>
  </w:abstractNum>
  <w:num w:numId="1" w16cid:durableId="1169976945">
    <w:abstractNumId w:val="0"/>
  </w:num>
  <w:num w:numId="2" w16cid:durableId="1561599370">
    <w:abstractNumId w:val="2"/>
  </w:num>
  <w:num w:numId="3" w16cid:durableId="469204191">
    <w:abstractNumId w:val="3"/>
  </w:num>
  <w:num w:numId="4" w16cid:durableId="85812111">
    <w:abstractNumId w:val="1"/>
  </w:num>
  <w:num w:numId="5" w16cid:durableId="165244086">
    <w:abstractNumId w:val="5"/>
  </w:num>
  <w:num w:numId="6" w16cid:durableId="436216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oNotTrackMove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80F27"/>
    <w:rsid w:val="00135AE6"/>
    <w:rsid w:val="00140386"/>
    <w:rsid w:val="00140C67"/>
    <w:rsid w:val="00150620"/>
    <w:rsid w:val="00166B6D"/>
    <w:rsid w:val="001D5CCA"/>
    <w:rsid w:val="00207C62"/>
    <w:rsid w:val="00320641"/>
    <w:rsid w:val="00355711"/>
    <w:rsid w:val="003614A7"/>
    <w:rsid w:val="003C7F48"/>
    <w:rsid w:val="003D1B78"/>
    <w:rsid w:val="003D2E2C"/>
    <w:rsid w:val="003D48F8"/>
    <w:rsid w:val="00490D5C"/>
    <w:rsid w:val="005009CD"/>
    <w:rsid w:val="00500D52"/>
    <w:rsid w:val="00543A5F"/>
    <w:rsid w:val="005A30B8"/>
    <w:rsid w:val="005C6424"/>
    <w:rsid w:val="00636CE1"/>
    <w:rsid w:val="0064323F"/>
    <w:rsid w:val="006813FC"/>
    <w:rsid w:val="00685E46"/>
    <w:rsid w:val="00690128"/>
    <w:rsid w:val="006A6FB1"/>
    <w:rsid w:val="006E6F5D"/>
    <w:rsid w:val="00724C0C"/>
    <w:rsid w:val="00771CE6"/>
    <w:rsid w:val="007973DA"/>
    <w:rsid w:val="00821238"/>
    <w:rsid w:val="0086012A"/>
    <w:rsid w:val="008644A6"/>
    <w:rsid w:val="00893496"/>
    <w:rsid w:val="008C4B90"/>
    <w:rsid w:val="009449CC"/>
    <w:rsid w:val="009C2641"/>
    <w:rsid w:val="00A1787B"/>
    <w:rsid w:val="00A7041D"/>
    <w:rsid w:val="00A85D50"/>
    <w:rsid w:val="00B80F27"/>
    <w:rsid w:val="00BA72C7"/>
    <w:rsid w:val="00BB2874"/>
    <w:rsid w:val="00BD2B42"/>
    <w:rsid w:val="00BD63EF"/>
    <w:rsid w:val="00BE1A43"/>
    <w:rsid w:val="00C24C65"/>
    <w:rsid w:val="00C3585A"/>
    <w:rsid w:val="00CC7C61"/>
    <w:rsid w:val="00CE3B71"/>
    <w:rsid w:val="00D964C5"/>
    <w:rsid w:val="00DC1203"/>
    <w:rsid w:val="00E717BD"/>
    <w:rsid w:val="00F136E7"/>
    <w:rsid w:val="00F6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FBA67B"/>
  <w15:chartTrackingRefBased/>
  <w15:docId w15:val="{2C4C23FC-265A-4684-AA3D-C17A9F76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paragraph" w:styleId="1">
    <w:name w:val="heading 1"/>
    <w:basedOn w:val="a"/>
    <w:next w:val="a"/>
    <w:qFormat/>
    <w:pPr>
      <w:keepNext/>
      <w:outlineLvl w:val="0"/>
    </w:pPr>
    <w:rPr>
      <w:rFonts w:ascii="Arial" w:eastAsia="ＭＳ ゴシック" w:hAnsi="Arial"/>
      <w:kern w:val="24"/>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tabs>
        <w:tab w:val="center" w:pos="4252"/>
        <w:tab w:val="right" w:pos="8504"/>
      </w:tabs>
    </w:pPr>
  </w:style>
  <w:style w:type="character" w:styleId="a5">
    <w:name w:val="page number"/>
    <w:basedOn w:val="a1"/>
    <w:semiHidden/>
  </w:style>
  <w:style w:type="paragraph" w:styleId="a6">
    <w:name w:val="Date"/>
    <w:basedOn w:val="a"/>
    <w:next w:val="a"/>
    <w:semiHidden/>
    <w:pPr>
      <w:jc w:val="right"/>
    </w:pPr>
    <w:rPr>
      <w:rFonts w:ascii="ＭＳ ゴシック" w:eastAsia="ＭＳ ゴシック"/>
      <w:sz w:val="24"/>
    </w:rPr>
  </w:style>
  <w:style w:type="paragraph" w:styleId="10">
    <w:name w:val="toc 1"/>
    <w:basedOn w:val="a"/>
    <w:next w:val="a"/>
    <w:uiPriority w:val="39"/>
    <w:pPr>
      <w:tabs>
        <w:tab w:val="right" w:leader="hyphen" w:pos="9072"/>
      </w:tabs>
    </w:pPr>
  </w:style>
  <w:style w:type="paragraph" w:styleId="20">
    <w:name w:val="toc 2"/>
    <w:basedOn w:val="a"/>
    <w:next w:val="a"/>
    <w:semiHidden/>
    <w:pPr>
      <w:tabs>
        <w:tab w:val="right" w:leader="hyphen" w:pos="9072"/>
      </w:tabs>
      <w:ind w:left="425"/>
    </w:pPr>
  </w:style>
  <w:style w:type="paragraph" w:styleId="3">
    <w:name w:val="toc 3"/>
    <w:basedOn w:val="a"/>
    <w:next w:val="a"/>
    <w:semiHidden/>
    <w:pPr>
      <w:tabs>
        <w:tab w:val="right" w:leader="hyphen" w:pos="9072"/>
      </w:tabs>
      <w:ind w:left="850"/>
    </w:pPr>
  </w:style>
  <w:style w:type="paragraph" w:styleId="4">
    <w:name w:val="toc 4"/>
    <w:basedOn w:val="a"/>
    <w:next w:val="a"/>
    <w:semiHidden/>
    <w:pPr>
      <w:tabs>
        <w:tab w:val="right" w:leader="hyphen" w:pos="9072"/>
      </w:tabs>
      <w:ind w:left="1275"/>
    </w:pPr>
  </w:style>
  <w:style w:type="paragraph" w:styleId="5">
    <w:name w:val="toc 5"/>
    <w:basedOn w:val="a"/>
    <w:next w:val="a"/>
    <w:semiHidden/>
    <w:pPr>
      <w:tabs>
        <w:tab w:val="right" w:leader="hyphen" w:pos="9072"/>
      </w:tabs>
      <w:ind w:left="1700"/>
    </w:pPr>
  </w:style>
  <w:style w:type="paragraph" w:styleId="6">
    <w:name w:val="toc 6"/>
    <w:basedOn w:val="a"/>
    <w:next w:val="a"/>
    <w:semiHidden/>
    <w:pPr>
      <w:tabs>
        <w:tab w:val="right" w:leader="hyphen" w:pos="9072"/>
      </w:tabs>
      <w:ind w:left="2125"/>
    </w:pPr>
  </w:style>
  <w:style w:type="paragraph" w:styleId="7">
    <w:name w:val="toc 7"/>
    <w:basedOn w:val="a"/>
    <w:next w:val="a"/>
    <w:semiHidden/>
    <w:pPr>
      <w:tabs>
        <w:tab w:val="right" w:leader="hyphen" w:pos="9072"/>
      </w:tabs>
      <w:ind w:left="2550"/>
    </w:pPr>
  </w:style>
  <w:style w:type="paragraph" w:styleId="8">
    <w:name w:val="toc 8"/>
    <w:basedOn w:val="a"/>
    <w:next w:val="a"/>
    <w:semiHidden/>
    <w:pPr>
      <w:tabs>
        <w:tab w:val="right" w:leader="hyphen" w:pos="9072"/>
      </w:tabs>
      <w:ind w:left="2975"/>
    </w:pPr>
  </w:style>
  <w:style w:type="paragraph" w:styleId="9">
    <w:name w:val="toc 9"/>
    <w:basedOn w:val="a"/>
    <w:next w:val="a"/>
    <w:semiHidden/>
    <w:pPr>
      <w:tabs>
        <w:tab w:val="right" w:leader="hyphen" w:pos="9072"/>
      </w:tabs>
      <w:ind w:left="3400"/>
    </w:pPr>
  </w:style>
  <w:style w:type="paragraph" w:styleId="a0">
    <w:name w:val="Normal Indent"/>
    <w:basedOn w:val="a"/>
    <w:semiHidden/>
    <w:pPr>
      <w:ind w:left="851"/>
    </w:pPr>
  </w:style>
  <w:style w:type="paragraph" w:styleId="a7">
    <w:name w:val="header"/>
    <w:basedOn w:val="a"/>
    <w:semiHidden/>
    <w:pPr>
      <w:tabs>
        <w:tab w:val="center" w:pos="4252"/>
        <w:tab w:val="right" w:pos="8504"/>
      </w:tabs>
    </w:pPr>
  </w:style>
  <w:style w:type="paragraph" w:styleId="a8">
    <w:name w:val="Balloon Text"/>
    <w:basedOn w:val="a"/>
    <w:link w:val="a9"/>
    <w:uiPriority w:val="99"/>
    <w:semiHidden/>
    <w:unhideWhenUsed/>
    <w:rsid w:val="00BE1A43"/>
    <w:pPr>
      <w:spacing w:line="240" w:lineRule="auto"/>
    </w:pPr>
    <w:rPr>
      <w:rFonts w:ascii="Arial" w:eastAsia="ＭＳ ゴシック" w:hAnsi="Arial"/>
      <w:sz w:val="18"/>
      <w:szCs w:val="18"/>
    </w:rPr>
  </w:style>
  <w:style w:type="character" w:customStyle="1" w:styleId="a9">
    <w:name w:val="吹き出し (文字)"/>
    <w:link w:val="a8"/>
    <w:uiPriority w:val="99"/>
    <w:semiHidden/>
    <w:rsid w:val="00BE1A43"/>
    <w:rPr>
      <w:rFonts w:ascii="Arial" w:eastAsia="ＭＳ ゴシック" w:hAnsi="Arial" w:cs="Times New Roman"/>
      <w:sz w:val="18"/>
      <w:szCs w:val="18"/>
    </w:rPr>
  </w:style>
  <w:style w:type="character" w:styleId="aa">
    <w:name w:val="annotation reference"/>
    <w:uiPriority w:val="99"/>
    <w:semiHidden/>
    <w:unhideWhenUsed/>
    <w:rsid w:val="00D964C5"/>
    <w:rPr>
      <w:sz w:val="18"/>
      <w:szCs w:val="18"/>
    </w:rPr>
  </w:style>
  <w:style w:type="paragraph" w:styleId="ab">
    <w:name w:val="annotation text"/>
    <w:basedOn w:val="a"/>
    <w:link w:val="ac"/>
    <w:uiPriority w:val="99"/>
    <w:semiHidden/>
    <w:unhideWhenUsed/>
    <w:rsid w:val="00D964C5"/>
    <w:pPr>
      <w:jc w:val="left"/>
    </w:pPr>
  </w:style>
  <w:style w:type="character" w:customStyle="1" w:styleId="ac">
    <w:name w:val="コメント文字列 (文字)"/>
    <w:link w:val="ab"/>
    <w:uiPriority w:val="99"/>
    <w:semiHidden/>
    <w:rsid w:val="00D964C5"/>
    <w:rPr>
      <w:rFonts w:eastAsia="Mincho"/>
      <w:sz w:val="21"/>
    </w:rPr>
  </w:style>
  <w:style w:type="paragraph" w:styleId="ad">
    <w:name w:val="annotation subject"/>
    <w:basedOn w:val="ab"/>
    <w:next w:val="ab"/>
    <w:link w:val="ae"/>
    <w:uiPriority w:val="99"/>
    <w:semiHidden/>
    <w:unhideWhenUsed/>
    <w:rsid w:val="00D964C5"/>
    <w:rPr>
      <w:b/>
      <w:bCs/>
    </w:rPr>
  </w:style>
  <w:style w:type="character" w:customStyle="1" w:styleId="ae">
    <w:name w:val="コメント内容 (文字)"/>
    <w:link w:val="ad"/>
    <w:uiPriority w:val="99"/>
    <w:semiHidden/>
    <w:rsid w:val="00D964C5"/>
    <w:rPr>
      <w:rFonts w:eastAsia="Mincho"/>
      <w:b/>
      <w:bCs/>
      <w:sz w:val="21"/>
    </w:rPr>
  </w:style>
  <w:style w:type="paragraph" w:styleId="af">
    <w:name w:val="Revision"/>
    <w:hidden/>
    <w:uiPriority w:val="99"/>
    <w:semiHidden/>
    <w:rsid w:val="00A7041D"/>
    <w:rPr>
      <w:rFonts w:eastAsia="Mincho"/>
      <w:sz w:val="21"/>
    </w:rPr>
  </w:style>
  <w:style w:type="table" w:styleId="af0">
    <w:name w:val="Table Grid"/>
    <w:basedOn w:val="a2"/>
    <w:uiPriority w:val="59"/>
    <w:rsid w:val="00E7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E258-0377-4486-8D12-20C5930A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3347</Characters>
  <Application>Microsoft Office Word</Application>
  <DocSecurity>0</DocSecurity>
  <Lines>27</Lines>
  <Paragraphs>7</Paragraphs>
  <ScaleCrop>false</ScaleCrop>
  <HeadingPairs>
    <vt:vector size="4" baseType="variant">
      <vt:variant>
        <vt:lpstr>タイトル</vt:lpstr>
      </vt:variant>
      <vt:variant>
        <vt:i4>1</vt:i4>
      </vt:variant>
      <vt:variant>
        <vt:lpstr>就 業 規 則</vt:lpstr>
      </vt:variant>
      <vt:variant>
        <vt:i4>0</vt:i4>
      </vt:variant>
    </vt:vector>
  </HeadingPairs>
  <TitlesOfParts>
    <vt:vector size="1" baseType="lpstr">
      <vt:lpstr>旅費規程</vt:lpstr>
    </vt:vector>
  </TitlesOfParts>
  <Company>Human Terrace Co., LTD.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旅費規程</dc:title>
  <dc:subject/>
  <dc:creator>Yoji Egoshi</dc:creator>
  <cp:keywords/>
  <cp:lastModifiedBy>momokita</cp:lastModifiedBy>
  <cp:revision>2</cp:revision>
  <cp:lastPrinted>2023-02-28T05:57:00Z</cp:lastPrinted>
  <dcterms:created xsi:type="dcterms:W3CDTF">2023-02-28T06:08:00Z</dcterms:created>
  <dcterms:modified xsi:type="dcterms:W3CDTF">2023-02-28T06:08:00Z</dcterms:modified>
</cp:coreProperties>
</file>