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F960" w14:textId="77777777" w:rsidR="000336B9" w:rsidRDefault="000336B9">
      <w:pPr>
        <w:spacing w:line="99" w:lineRule="exact"/>
        <w:rPr>
          <w:sz w:val="8"/>
          <w:szCs w:val="8"/>
        </w:rPr>
      </w:pPr>
    </w:p>
    <w:p w14:paraId="179BCEDD" w14:textId="77777777" w:rsidR="000336B9" w:rsidRDefault="000336B9">
      <w:pPr>
        <w:spacing w:line="1" w:lineRule="exact"/>
        <w:sectPr w:rsidR="000336B9" w:rsidSect="00B1672B">
          <w:footerReference w:type="default" r:id="rId7"/>
          <w:footerReference w:type="first" r:id="rId8"/>
          <w:pgSz w:w="11900" w:h="16840" w:code="9"/>
          <w:pgMar w:top="567" w:right="1077" w:bottom="397" w:left="1089" w:header="454" w:footer="284" w:gutter="0"/>
          <w:pgNumType w:start="1"/>
          <w:cols w:space="720"/>
          <w:noEndnote/>
          <w:docGrid w:linePitch="360"/>
        </w:sectPr>
      </w:pPr>
    </w:p>
    <w:p w14:paraId="4F5BB8D8" w14:textId="77777777" w:rsidR="000336B9" w:rsidRDefault="009956F7">
      <w:pPr>
        <w:pStyle w:val="Bodytext30"/>
        <w:spacing w:after="129"/>
        <w:rPr>
          <w:lang w:eastAsia="ja-JP"/>
        </w:rPr>
      </w:pPr>
      <w:r>
        <w:rPr>
          <w:lang w:eastAsia="ja-JP"/>
        </w:rPr>
        <w:t>不妊治療を受ける男女労働者・事業主・主治医等の皆さまへ</w:t>
      </w:r>
    </w:p>
    <w:p w14:paraId="0CCF1807" w14:textId="77777777" w:rsidR="000336B9" w:rsidRPr="002D659D" w:rsidRDefault="009956F7" w:rsidP="002D659D">
      <w:pPr>
        <w:pStyle w:val="Bodytext10"/>
        <w:pBdr>
          <w:top w:val="single" w:sz="4" w:space="10" w:color="E2F0D9"/>
          <w:left w:val="single" w:sz="4" w:space="0" w:color="E2F0D9"/>
          <w:bottom w:val="single" w:sz="4" w:space="10" w:color="E2F0D9"/>
          <w:right w:val="single" w:sz="4" w:space="0" w:color="E2F0D9"/>
        </w:pBdr>
        <w:shd w:val="clear" w:color="auto" w:fill="E2F0D9"/>
        <w:spacing w:line="240" w:lineRule="auto"/>
        <w:jc w:val="center"/>
        <w:rPr>
          <w:b/>
          <w:bCs/>
          <w:sz w:val="32"/>
          <w:szCs w:val="32"/>
          <w:lang w:eastAsia="ja-JP"/>
        </w:rPr>
      </w:pPr>
      <w:bookmarkStart w:id="0" w:name="bookmark0"/>
      <w:bookmarkStart w:id="1" w:name="bookmark1"/>
      <w:bookmarkStart w:id="2" w:name="bookmark2"/>
      <w:r w:rsidRPr="002D659D">
        <w:rPr>
          <w:b/>
          <w:bCs/>
          <w:sz w:val="32"/>
          <w:szCs w:val="32"/>
          <w:lang w:eastAsia="ja-JP"/>
        </w:rPr>
        <w:t>不妊治療連絡カードをご活用ください!</w:t>
      </w:r>
      <w:bookmarkEnd w:id="0"/>
      <w:bookmarkEnd w:id="1"/>
      <w:bookmarkEnd w:id="2"/>
    </w:p>
    <w:p w14:paraId="7FD98B0C" w14:textId="77777777" w:rsidR="000336B9" w:rsidRDefault="009956F7">
      <w:pPr>
        <w:pStyle w:val="Bodytext10"/>
        <w:spacing w:line="322" w:lineRule="exact"/>
        <w:jc w:val="both"/>
        <w:rPr>
          <w:lang w:eastAsia="ja-JP"/>
        </w:rPr>
      </w:pPr>
      <w:r>
        <w:rPr>
          <w:lang w:eastAsia="ja-JP"/>
        </w:rPr>
        <w:t>不妊治療連絡カードは、</w:t>
      </w:r>
      <w:r>
        <w:rPr>
          <w:b/>
          <w:bCs/>
          <w:u w:val="single"/>
          <w:lang w:eastAsia="ja-JP"/>
        </w:rPr>
        <w:t>不妊治療を受ける労働者の方が主治医等から診療に基づき治療や検査に 必要な配慮事項について、企業の人事労務担当者に的確に伝達するためのカード</w:t>
      </w:r>
      <w:r>
        <w:rPr>
          <w:lang w:eastAsia="ja-JP"/>
        </w:rPr>
        <w:t>で</w:t>
      </w:r>
      <w:r>
        <w:rPr>
          <w:i/>
          <w:iCs/>
          <w:lang w:eastAsia="ja-JP"/>
        </w:rPr>
        <w:t>、</w:t>
      </w:r>
      <w:r>
        <w:rPr>
          <w:b/>
          <w:bCs/>
          <w:u w:val="single"/>
          <w:lang w:eastAsia="ja-JP"/>
        </w:rPr>
        <w:t>厚生労働省に おいて作成し、活用をお勧めしている</w:t>
      </w:r>
      <w:r>
        <w:rPr>
          <w:lang w:eastAsia="ja-JP"/>
        </w:rPr>
        <w:t>ものです。</w:t>
      </w:r>
    </w:p>
    <w:p w14:paraId="57B848A3" w14:textId="77777777" w:rsidR="000336B9" w:rsidRDefault="009956F7">
      <w:pPr>
        <w:pStyle w:val="Bodytext10"/>
        <w:spacing w:line="322" w:lineRule="exact"/>
        <w:jc w:val="both"/>
        <w:rPr>
          <w:lang w:eastAsia="ja-JP"/>
        </w:rPr>
      </w:pPr>
      <w:r>
        <w:rPr>
          <w:lang w:eastAsia="ja-JP"/>
        </w:rPr>
        <w:t>任意の様式ですが、主治医等が記載する証明書となるものです。不妊治療を受ける</w:t>
      </w:r>
      <w:r>
        <w:rPr>
          <w:b/>
          <w:bCs/>
          <w:u w:val="single"/>
          <w:lang w:eastAsia="ja-JP"/>
        </w:rPr>
        <w:t>労働者の方と 企業との円滑なコミュニケーションを図るツール</w:t>
      </w:r>
      <w:r>
        <w:rPr>
          <w:lang w:eastAsia="ja-JP"/>
        </w:rPr>
        <w:t>としてご活用ください。</w:t>
      </w:r>
    </w:p>
    <w:p w14:paraId="53C78A07" w14:textId="77777777" w:rsidR="000336B9" w:rsidRDefault="009956F7">
      <w:pPr>
        <w:pStyle w:val="Bodytext10"/>
        <w:spacing w:after="346" w:line="322" w:lineRule="exact"/>
        <w:jc w:val="both"/>
        <w:rPr>
          <w:lang w:eastAsia="ja-JP"/>
        </w:rPr>
      </w:pPr>
      <w:r>
        <w:rPr>
          <w:lang w:eastAsia="ja-JP"/>
        </w:rPr>
        <w:t>企業におかれては、労働者に必要な制度を利用させることや適切な配慮を行うなど、働きながら 不妊治療を受ける労働者へのご配慮をお願いします。</w:t>
      </w:r>
    </w:p>
    <w:p w14:paraId="29070F34" w14:textId="77777777" w:rsidR="000336B9" w:rsidRPr="002D659D" w:rsidRDefault="009956F7" w:rsidP="002D659D">
      <w:pPr>
        <w:pStyle w:val="Bodytext10"/>
        <w:pBdr>
          <w:top w:val="single" w:sz="4" w:space="10" w:color="E2F0D9"/>
          <w:left w:val="single" w:sz="4" w:space="0" w:color="E2F0D9"/>
          <w:bottom w:val="single" w:sz="4" w:space="10" w:color="E2F0D9"/>
          <w:right w:val="single" w:sz="4" w:space="0" w:color="E2F0D9"/>
        </w:pBdr>
        <w:shd w:val="clear" w:color="auto" w:fill="E2F0D9"/>
        <w:spacing w:line="240" w:lineRule="auto"/>
        <w:jc w:val="center"/>
        <w:rPr>
          <w:b/>
          <w:bCs/>
          <w:sz w:val="28"/>
          <w:szCs w:val="28"/>
          <w:lang w:eastAsia="ja-JP"/>
        </w:rPr>
      </w:pPr>
      <w:bookmarkStart w:id="3" w:name="bookmark3"/>
      <w:bookmarkStart w:id="4" w:name="bookmark4"/>
      <w:bookmarkStart w:id="5" w:name="bookmark5"/>
      <w:r w:rsidRPr="002D659D">
        <w:rPr>
          <w:b/>
          <w:bCs/>
          <w:sz w:val="28"/>
          <w:szCs w:val="28"/>
          <w:lang w:eastAsia="ja-JP"/>
        </w:rPr>
        <w:t>不妊治療の現状</w:t>
      </w:r>
      <w:bookmarkEnd w:id="3"/>
      <w:bookmarkEnd w:id="4"/>
      <w:bookmarkEnd w:id="5"/>
    </w:p>
    <w:p w14:paraId="0EDEFD82" w14:textId="447B949C" w:rsidR="000336B9" w:rsidRDefault="009956F7">
      <w:pPr>
        <w:pStyle w:val="Bodytext10"/>
        <w:spacing w:line="322" w:lineRule="exact"/>
        <w:jc w:val="both"/>
        <w:rPr>
          <w:lang w:eastAsia="ja-JP"/>
        </w:rPr>
      </w:pPr>
      <w:r>
        <w:rPr>
          <w:lang w:eastAsia="ja-JP"/>
        </w:rPr>
        <w:t>近年、不妊の検査や治療を受ける夫婦は約5</w:t>
      </w:r>
      <w:r>
        <w:rPr>
          <w:rFonts w:ascii="Times New Roman" w:eastAsia="Times New Roman" w:hAnsi="Times New Roman" w:cs="Times New Roman"/>
          <w:lang w:eastAsia="ja-JP"/>
        </w:rPr>
        <w:t>.</w:t>
      </w:r>
      <w:r>
        <w:rPr>
          <w:lang w:eastAsia="ja-JP"/>
        </w:rPr>
        <w:t>5組に1組、不妊治療(生殖補助医療等)によって誕生する子どもは14</w:t>
      </w:r>
      <w:r>
        <w:rPr>
          <w:rFonts w:ascii="Times New Roman" w:eastAsia="Times New Roman" w:hAnsi="Times New Roman" w:cs="Times New Roman"/>
          <w:lang w:eastAsia="ja-JP"/>
        </w:rPr>
        <w:t>.</w:t>
      </w:r>
      <w:r>
        <w:rPr>
          <w:lang w:eastAsia="ja-JP"/>
        </w:rPr>
        <w:t>3人に1人となるなど、働きながら不妊治療を受ける労働者は増加傾向にあります。他方、</w:t>
      </w:r>
      <w:r>
        <w:rPr>
          <w:b/>
          <w:bCs/>
          <w:u w:val="single"/>
          <w:lang w:eastAsia="ja-JP"/>
        </w:rPr>
        <w:t>不妊治療と仕事との妊立ができず、16% (男女計(女性は2 3%))の方が退</w:t>
      </w:r>
      <w:r>
        <w:rPr>
          <w:b/>
          <w:bCs/>
          <w:lang w:eastAsia="ja-JP"/>
        </w:rPr>
        <w:t>職</w:t>
      </w:r>
      <w:r>
        <w:rPr>
          <w:lang w:eastAsia="ja-JP"/>
        </w:rPr>
        <w:t>しており、不妊治療と仕事との両立支援は重要な課題となっています。</w:t>
      </w:r>
    </w:p>
    <w:p w14:paraId="1BB01FDF" w14:textId="77777777" w:rsidR="000336B9" w:rsidRDefault="009956F7">
      <w:pPr>
        <w:pStyle w:val="Bodytext10"/>
        <w:spacing w:line="322" w:lineRule="exact"/>
        <w:jc w:val="both"/>
        <w:rPr>
          <w:lang w:eastAsia="ja-JP"/>
        </w:rPr>
      </w:pPr>
      <w:r>
        <w:rPr>
          <w:lang w:eastAsia="ja-JP"/>
        </w:rPr>
        <w:t>不妊の原因は、女性だけにあるわけではありません。</w:t>
      </w:r>
      <w:r>
        <w:rPr>
          <w:rFonts w:ascii="Times New Roman" w:eastAsia="Times New Roman" w:hAnsi="Times New Roman" w:cs="Times New Roman"/>
          <w:lang w:eastAsia="ja-JP"/>
        </w:rPr>
        <w:t xml:space="preserve">WHO </w:t>
      </w:r>
      <w:r>
        <w:rPr>
          <w:lang w:eastAsia="ja-JP"/>
        </w:rPr>
        <w:t>(世界保健機関)によれば約半数は男 性にあるとされています。また、検査をしても原因が分からないこともあります。女性に原因が無 くても、</w:t>
      </w:r>
      <w:r>
        <w:rPr>
          <w:b/>
          <w:bCs/>
          <w:u w:val="single"/>
          <w:lang w:eastAsia="ja-JP"/>
        </w:rPr>
        <w:t>女性の身体には不妊治療に伴う検査、投薬やストレスなどにより大きな負担がかかる場合 があります。この負担は、男性の場合も同様です。</w:t>
      </w:r>
    </w:p>
    <w:p w14:paraId="4EC377F7" w14:textId="77777777" w:rsidR="000336B9" w:rsidRDefault="009956F7">
      <w:pPr>
        <w:pStyle w:val="Bodytext10"/>
        <w:spacing w:after="346" w:line="322" w:lineRule="exact"/>
        <w:jc w:val="both"/>
        <w:rPr>
          <w:lang w:eastAsia="ja-JP"/>
        </w:rPr>
      </w:pPr>
      <w:r>
        <w:rPr>
          <w:lang w:eastAsia="ja-JP"/>
        </w:rPr>
        <w:t>不妊治療は、排卵日を診断して性交のタイミングを合わせるタイミング法、内服薬や注射で卵巣 を刺激して排卵をおこさせる排卵誘発法、精液を多くは調整して子宮に注入する人工授精などの一 般不妊治療があります。また、一般不妊治療では妊娠しない場合には、卵子と精子を取り出して身 体の外で受精させてから子宮に戻す「体外受精」や「顕微授精」などの生殖補助医療を行います。</w:t>
      </w:r>
    </w:p>
    <w:p w14:paraId="3BDE2349" w14:textId="77777777" w:rsidR="000336B9" w:rsidRPr="002D659D" w:rsidRDefault="009956F7" w:rsidP="002D659D">
      <w:pPr>
        <w:pStyle w:val="Bodytext10"/>
        <w:pBdr>
          <w:top w:val="single" w:sz="4" w:space="10" w:color="E2F0D9"/>
          <w:left w:val="single" w:sz="4" w:space="0" w:color="E2F0D9"/>
          <w:bottom w:val="single" w:sz="4" w:space="10" w:color="E2F0D9"/>
          <w:right w:val="single" w:sz="4" w:space="0" w:color="E2F0D9"/>
        </w:pBdr>
        <w:shd w:val="clear" w:color="auto" w:fill="E2F0D9"/>
        <w:spacing w:line="240" w:lineRule="auto"/>
        <w:jc w:val="center"/>
        <w:rPr>
          <w:b/>
          <w:bCs/>
          <w:sz w:val="28"/>
          <w:szCs w:val="28"/>
          <w:lang w:eastAsia="ja-JP"/>
        </w:rPr>
      </w:pPr>
      <w:bookmarkStart w:id="6" w:name="bookmark6"/>
      <w:bookmarkStart w:id="7" w:name="bookmark7"/>
      <w:bookmarkStart w:id="8" w:name="bookmark8"/>
      <w:r w:rsidRPr="002D659D">
        <w:rPr>
          <w:b/>
          <w:bCs/>
          <w:sz w:val="28"/>
          <w:szCs w:val="28"/>
          <w:lang w:eastAsia="ja-JP"/>
        </w:rPr>
        <w:t>不妊治療のスケジュール</w:t>
      </w:r>
      <w:bookmarkEnd w:id="6"/>
      <w:bookmarkEnd w:id="7"/>
      <w:bookmarkEnd w:id="8"/>
    </w:p>
    <w:p w14:paraId="53FC7837" w14:textId="77777777" w:rsidR="000336B9" w:rsidRDefault="009956F7">
      <w:pPr>
        <w:pStyle w:val="Bodytext10"/>
        <w:spacing w:line="316" w:lineRule="exact"/>
        <w:jc w:val="both"/>
        <w:rPr>
          <w:lang w:eastAsia="ja-JP"/>
        </w:rPr>
      </w:pPr>
      <w:r>
        <w:rPr>
          <w:lang w:eastAsia="ja-JP"/>
        </w:rPr>
        <w:t>不妊治療に要する通院日数の目安は、おおむね以下のとおりです。</w:t>
      </w:r>
    </w:p>
    <w:p w14:paraId="179CC7E0" w14:textId="35861473" w:rsidR="000336B9" w:rsidRDefault="009956F7">
      <w:pPr>
        <w:pStyle w:val="Bodytext10"/>
        <w:spacing w:line="316" w:lineRule="exact"/>
        <w:jc w:val="both"/>
        <w:rPr>
          <w:lang w:eastAsia="ja-JP"/>
        </w:rPr>
      </w:pPr>
      <w:r>
        <w:rPr>
          <w:lang w:eastAsia="ja-JP"/>
        </w:rPr>
        <w:t>ただし、以下の日数はあくまで目安であり、</w:t>
      </w:r>
      <w:r>
        <w:rPr>
          <w:b/>
          <w:bCs/>
          <w:u w:val="single"/>
          <w:lang w:eastAsia="ja-JP"/>
        </w:rPr>
        <w:t>医師の判断、個人の状況、体調等により増減</w:t>
      </w:r>
      <w:r>
        <w:rPr>
          <w:lang w:eastAsia="ja-JP"/>
        </w:rPr>
        <w:t>する可能性があります。</w:t>
      </w:r>
    </w:p>
    <w:p w14:paraId="74AC9372" w14:textId="77777777" w:rsidR="000336B9" w:rsidRDefault="009956F7">
      <w:pPr>
        <w:pStyle w:val="Bodytext10"/>
        <w:spacing w:line="316" w:lineRule="exact"/>
        <w:jc w:val="both"/>
        <w:rPr>
          <w:lang w:eastAsia="ja-JP"/>
        </w:rPr>
      </w:pPr>
      <w:r>
        <w:rPr>
          <w:b/>
          <w:bCs/>
          <w:u w:val="single"/>
          <w:lang w:eastAsia="ja-JP"/>
        </w:rPr>
        <w:t>体外受精、顕微授精を行う場合、特に女性は頻繁な通院が必要</w:t>
      </w:r>
      <w:r>
        <w:rPr>
          <w:lang w:eastAsia="ja-JP"/>
        </w:rPr>
        <w:t>となります。また、</w:t>
      </w:r>
      <w:r>
        <w:rPr>
          <w:b/>
          <w:bCs/>
          <w:u w:val="single"/>
          <w:lang w:eastAsia="ja-JP"/>
        </w:rPr>
        <w:t>一般不妊治療 については</w:t>
      </w:r>
      <w:r>
        <w:rPr>
          <w:lang w:eastAsia="ja-JP"/>
        </w:rPr>
        <w:t>、排卵周期に合わせた通院が求められるため、</w:t>
      </w:r>
      <w:r>
        <w:rPr>
          <w:b/>
          <w:bCs/>
          <w:u w:val="single"/>
          <w:lang w:eastAsia="ja-JP"/>
        </w:rPr>
        <w:t>前もって治療の予定を決めることは困難 となる場合</w:t>
      </w:r>
      <w:r>
        <w:rPr>
          <w:lang w:eastAsia="ja-JP"/>
        </w:rPr>
        <w:t>があります。</w:t>
      </w:r>
    </w:p>
    <w:p w14:paraId="1BA169A9" w14:textId="5A2020BE" w:rsidR="000336B9" w:rsidRDefault="009956F7">
      <w:pPr>
        <w:pStyle w:val="Bodytext10"/>
        <w:spacing w:line="316" w:lineRule="exact"/>
        <w:jc w:val="both"/>
        <w:rPr>
          <w:lang w:eastAsia="ja-JP"/>
        </w:rPr>
      </w:pPr>
      <w:r>
        <w:rPr>
          <w:lang w:eastAsia="ja-JP"/>
        </w:rPr>
        <w:t>さらに、治療は身体的・精神的•経済的な負担を伴い、ホルモン刺激療法等の影響で体調不良等が生じることもあり、腹痛、頭痛、めまい、吐き気等の他、仕事や治療に関するストレスを感じることがあります。</w:t>
      </w:r>
    </w:p>
    <w:p w14:paraId="1A5F4BF1" w14:textId="77777777" w:rsidR="000336B9" w:rsidRDefault="009956F7">
      <w:pPr>
        <w:pStyle w:val="Bodytext10"/>
        <w:spacing w:line="316" w:lineRule="exact"/>
        <w:jc w:val="both"/>
        <w:rPr>
          <w:lang w:eastAsia="ja-JP"/>
        </w:rPr>
      </w:pPr>
      <w:r>
        <w:rPr>
          <w:b/>
          <w:bCs/>
          <w:u w:val="single"/>
          <w:lang w:eastAsia="ja-JP"/>
        </w:rPr>
        <w:t>1回の診療は通常1～2時間ですが、待ち時間を含め数時間を要する</w:t>
      </w:r>
      <w:r>
        <w:rPr>
          <w:lang w:eastAsia="ja-JP"/>
        </w:rPr>
        <w:t>ことがあります。</w:t>
      </w:r>
    </w:p>
    <w:p w14:paraId="54F12455" w14:textId="1D9506A5" w:rsidR="000336B9" w:rsidRDefault="009956F7">
      <w:pPr>
        <w:pStyle w:val="Bodytext10"/>
        <w:spacing w:after="300" w:line="316" w:lineRule="exact"/>
        <w:jc w:val="both"/>
        <w:rPr>
          <w:sz w:val="20"/>
          <w:szCs w:val="20"/>
          <w:lang w:eastAsia="ja-JP"/>
        </w:rPr>
      </w:pPr>
      <w:r>
        <w:rPr>
          <w:lang w:eastAsia="ja-JP"/>
        </w:rPr>
        <w:t>月経周期(2 5日〜3 8日程度)に合わせて</w:t>
      </w:r>
      <w:r>
        <w:rPr>
          <w:b/>
          <w:bCs/>
          <w:u w:val="single"/>
          <w:lang w:eastAsia="ja-JP"/>
        </w:rPr>
        <w:t>一般不妊治療を月に何回行</w:t>
      </w:r>
      <w:r>
        <w:rPr>
          <w:b/>
          <w:bCs/>
          <w:sz w:val="20"/>
          <w:szCs w:val="20"/>
          <w:u w:val="single"/>
          <w:lang w:eastAsia="ja-JP"/>
        </w:rPr>
        <w:t>うかは、年齢や個人の状況によって変わります</w:t>
      </w:r>
      <w:r>
        <w:rPr>
          <w:sz w:val="20"/>
          <w:szCs w:val="20"/>
          <w:lang w:eastAsia="ja-JP"/>
        </w:rPr>
        <w:t>が、目安として次頁の表を参考にしてください。</w:t>
      </w:r>
    </w:p>
    <w:p w14:paraId="5400F60B" w14:textId="77777777" w:rsidR="00134341" w:rsidRDefault="00134341">
      <w:pPr>
        <w:pStyle w:val="Bodytext10"/>
        <w:spacing w:after="300" w:line="316" w:lineRule="exact"/>
        <w:jc w:val="both"/>
        <w:rPr>
          <w:sz w:val="20"/>
          <w:szCs w:val="20"/>
          <w:lang w:eastAsia="ja-JP"/>
        </w:rPr>
      </w:pPr>
    </w:p>
    <w:p w14:paraId="420BAB2B" w14:textId="77777777" w:rsidR="000336B9" w:rsidRDefault="009956F7">
      <w:pPr>
        <w:spacing w:line="1" w:lineRule="exact"/>
        <w:rPr>
          <w:lang w:eastAsia="ja-JP"/>
        </w:rPr>
      </w:pPr>
      <w:r>
        <w:rPr>
          <w:noProof/>
        </w:rPr>
        <w:drawing>
          <wp:anchor distT="25400" distB="0" distL="0" distR="0" simplePos="0" relativeHeight="125829378" behindDoc="0" locked="0" layoutInCell="1" allowOverlap="1" wp14:anchorId="6ECEB053" wp14:editId="0A4F5E43">
            <wp:simplePos x="0" y="0"/>
            <wp:positionH relativeFrom="page">
              <wp:posOffset>1502410</wp:posOffset>
            </wp:positionH>
            <wp:positionV relativeFrom="paragraph">
              <wp:posOffset>25400</wp:posOffset>
            </wp:positionV>
            <wp:extent cx="1304290" cy="40830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a:stretch/>
                  </pic:blipFill>
                  <pic:spPr>
                    <a:xfrm>
                      <a:off x="0" y="0"/>
                      <a:ext cx="1304290" cy="408305"/>
                    </a:xfrm>
                    <a:prstGeom prst="rect">
                      <a:avLst/>
                    </a:prstGeom>
                  </pic:spPr>
                </pic:pic>
              </a:graphicData>
            </a:graphic>
          </wp:anchor>
        </w:drawing>
      </w:r>
      <w:r>
        <w:rPr>
          <w:noProof/>
        </w:rPr>
        <mc:AlternateContent>
          <mc:Choice Requires="wps">
            <w:drawing>
              <wp:anchor distT="153670" distB="106045" distL="0" distR="0" simplePos="0" relativeHeight="125829379" behindDoc="0" locked="0" layoutInCell="1" allowOverlap="1" wp14:anchorId="21DFD86E" wp14:editId="237EAE42">
                <wp:simplePos x="0" y="0"/>
                <wp:positionH relativeFrom="page">
                  <wp:posOffset>2804160</wp:posOffset>
                </wp:positionH>
                <wp:positionV relativeFrom="paragraph">
                  <wp:posOffset>153670</wp:posOffset>
                </wp:positionV>
                <wp:extent cx="3392170" cy="1739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3392170" cy="173990"/>
                        </a:xfrm>
                        <a:prstGeom prst="rect">
                          <a:avLst/>
                        </a:prstGeom>
                        <a:noFill/>
                      </wps:spPr>
                      <wps:txbx>
                        <w:txbxContent>
                          <w:p w14:paraId="20382BED" w14:textId="77777777" w:rsidR="000336B9" w:rsidRDefault="009956F7">
                            <w:pPr>
                              <w:pStyle w:val="Bodytext10"/>
                              <w:spacing w:line="240" w:lineRule="auto"/>
                              <w:ind w:firstLine="0"/>
                            </w:pPr>
                            <w:r>
                              <w:rPr>
                                <w:b/>
                                <w:bCs/>
                              </w:rPr>
                              <w:t>厚生労働省 都道府県労働局雇用環境•均等部(室)</w:t>
                            </w:r>
                          </w:p>
                        </w:txbxContent>
                      </wps:txbx>
                      <wps:bodyPr wrap="none" lIns="0" tIns="0" rIns="0" bIns="0"/>
                    </wps:wsp>
                  </a:graphicData>
                </a:graphic>
              </wp:anchor>
            </w:drawing>
          </mc:Choice>
          <mc:Fallback>
            <w:pict>
              <v:shapetype w14:anchorId="21DFD86E" id="_x0000_t202" coordsize="21600,21600" o:spt="202" path="m,l,21600r21600,l21600,xe">
                <v:stroke joinstyle="miter"/>
                <v:path gradientshapeok="t" o:connecttype="rect"/>
              </v:shapetype>
              <v:shape id="Shape 3" o:spid="_x0000_s1026" type="#_x0000_t202" style="position:absolute;margin-left:220.8pt;margin-top:12.1pt;width:267.1pt;height:13.7pt;z-index:125829379;visibility:visible;mso-wrap-style:none;mso-wrap-distance-left:0;mso-wrap-distance-top:12.1pt;mso-wrap-distance-right:0;mso-wrap-distance-bottom:8.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" filled="f" stroked="f">
                <v:textbox inset="0,0,0,0">
                  <w:txbxContent>
                    <w:p w14:paraId="20382BED" w14:textId="77777777" w:rsidR="000336B9" w:rsidRDefault="009956F7">
                      <w:pPr>
                        <w:pStyle w:val="Bodytext10"/>
                        <w:spacing w:line="240" w:lineRule="auto"/>
                        <w:ind w:firstLine="0"/>
                      </w:pPr>
                      <w:r>
                        <w:rPr>
                          <w:b/>
                          <w:bCs/>
                        </w:rPr>
                        <w:t>厚生労働省 都道府県労働局雇用環境•均等部(室)</w:t>
                      </w:r>
                    </w:p>
                  </w:txbxContent>
                </v:textbox>
                <w10:wrap type="topAndBottom" anchorx="page"/>
              </v:shape>
            </w:pict>
          </mc:Fallback>
        </mc:AlternateContent>
      </w:r>
      <w:r>
        <w:rPr>
          <w:lang w:eastAsia="ja-JP"/>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5102"/>
        <w:gridCol w:w="2563"/>
      </w:tblGrid>
      <w:tr w:rsidR="000336B9" w14:paraId="2739326A" w14:textId="77777777">
        <w:trPr>
          <w:trHeight w:hRule="exact" w:val="538"/>
          <w:jc w:val="center"/>
        </w:trPr>
        <w:tc>
          <w:tcPr>
            <w:tcW w:w="1843" w:type="dxa"/>
            <w:vMerge w:val="restart"/>
            <w:tcBorders>
              <w:top w:val="single" w:sz="4" w:space="0" w:color="auto"/>
              <w:left w:val="single" w:sz="4" w:space="0" w:color="auto"/>
            </w:tcBorders>
            <w:shd w:val="clear" w:color="auto" w:fill="FFFFFF"/>
            <w:vAlign w:val="center"/>
          </w:tcPr>
          <w:p w14:paraId="54B265BD" w14:textId="77777777" w:rsidR="000336B9" w:rsidRDefault="009956F7">
            <w:pPr>
              <w:pStyle w:val="Other10"/>
              <w:spacing w:line="240" w:lineRule="auto"/>
              <w:ind w:firstLine="0"/>
              <w:jc w:val="center"/>
              <w:rPr>
                <w:sz w:val="20"/>
                <w:szCs w:val="20"/>
              </w:rPr>
            </w:pPr>
            <w:r>
              <w:rPr>
                <w:sz w:val="20"/>
                <w:szCs w:val="20"/>
              </w:rPr>
              <w:lastRenderedPageBreak/>
              <w:t>治療</w:t>
            </w:r>
          </w:p>
        </w:tc>
        <w:tc>
          <w:tcPr>
            <w:tcW w:w="7665" w:type="dxa"/>
            <w:gridSpan w:val="2"/>
            <w:tcBorders>
              <w:top w:val="single" w:sz="4" w:space="0" w:color="auto"/>
              <w:left w:val="single" w:sz="4" w:space="0" w:color="auto"/>
              <w:right w:val="single" w:sz="4" w:space="0" w:color="auto"/>
            </w:tcBorders>
            <w:shd w:val="clear" w:color="auto" w:fill="FFFFFF"/>
            <w:vAlign w:val="center"/>
          </w:tcPr>
          <w:p w14:paraId="5AF5EAAF" w14:textId="77777777" w:rsidR="000336B9" w:rsidRDefault="009956F7">
            <w:pPr>
              <w:pStyle w:val="Other10"/>
              <w:spacing w:line="240" w:lineRule="auto"/>
              <w:ind w:firstLine="0"/>
              <w:jc w:val="center"/>
              <w:rPr>
                <w:sz w:val="20"/>
                <w:szCs w:val="20"/>
                <w:lang w:eastAsia="ja-JP"/>
              </w:rPr>
            </w:pPr>
            <w:r>
              <w:rPr>
                <w:sz w:val="20"/>
                <w:szCs w:val="20"/>
                <w:lang w:eastAsia="ja-JP"/>
              </w:rPr>
              <w:t>月経周期ごとの通院日数の目安</w:t>
            </w:r>
          </w:p>
        </w:tc>
      </w:tr>
      <w:tr w:rsidR="000336B9" w14:paraId="74F20409" w14:textId="77777777">
        <w:trPr>
          <w:trHeight w:hRule="exact" w:val="427"/>
          <w:jc w:val="center"/>
        </w:trPr>
        <w:tc>
          <w:tcPr>
            <w:tcW w:w="1843" w:type="dxa"/>
            <w:vMerge/>
            <w:tcBorders>
              <w:left w:val="single" w:sz="4" w:space="0" w:color="auto"/>
            </w:tcBorders>
            <w:shd w:val="clear" w:color="auto" w:fill="FFFFFF"/>
            <w:vAlign w:val="center"/>
          </w:tcPr>
          <w:p w14:paraId="584FC321" w14:textId="77777777" w:rsidR="000336B9" w:rsidRDefault="000336B9">
            <w:pPr>
              <w:rPr>
                <w:lang w:eastAsia="ja-JP"/>
              </w:rPr>
            </w:pPr>
          </w:p>
        </w:tc>
        <w:tc>
          <w:tcPr>
            <w:tcW w:w="5102" w:type="dxa"/>
            <w:tcBorders>
              <w:top w:val="single" w:sz="4" w:space="0" w:color="auto"/>
              <w:left w:val="single" w:sz="4" w:space="0" w:color="auto"/>
            </w:tcBorders>
            <w:shd w:val="clear" w:color="auto" w:fill="FFFFFF"/>
            <w:vAlign w:val="center"/>
          </w:tcPr>
          <w:p w14:paraId="06FDB2CA" w14:textId="77777777" w:rsidR="000336B9" w:rsidRDefault="009956F7">
            <w:pPr>
              <w:pStyle w:val="Other10"/>
              <w:spacing w:line="240" w:lineRule="auto"/>
              <w:ind w:firstLine="0"/>
              <w:jc w:val="center"/>
              <w:rPr>
                <w:sz w:val="20"/>
                <w:szCs w:val="20"/>
              </w:rPr>
            </w:pPr>
            <w:r>
              <w:rPr>
                <w:sz w:val="20"/>
                <w:szCs w:val="20"/>
              </w:rPr>
              <w:t>女性</w:t>
            </w:r>
          </w:p>
        </w:tc>
        <w:tc>
          <w:tcPr>
            <w:tcW w:w="2563" w:type="dxa"/>
            <w:tcBorders>
              <w:top w:val="single" w:sz="4" w:space="0" w:color="auto"/>
              <w:left w:val="single" w:sz="4" w:space="0" w:color="auto"/>
              <w:right w:val="single" w:sz="4" w:space="0" w:color="auto"/>
            </w:tcBorders>
            <w:shd w:val="clear" w:color="auto" w:fill="FFFFFF"/>
            <w:vAlign w:val="center"/>
          </w:tcPr>
          <w:p w14:paraId="4DC0B524" w14:textId="77777777" w:rsidR="000336B9" w:rsidRDefault="009956F7">
            <w:pPr>
              <w:pStyle w:val="Other10"/>
              <w:spacing w:line="240" w:lineRule="auto"/>
              <w:ind w:firstLine="0"/>
              <w:jc w:val="center"/>
              <w:rPr>
                <w:sz w:val="20"/>
                <w:szCs w:val="20"/>
              </w:rPr>
            </w:pPr>
            <w:r>
              <w:rPr>
                <w:sz w:val="20"/>
                <w:szCs w:val="20"/>
              </w:rPr>
              <w:t>男性</w:t>
            </w:r>
          </w:p>
        </w:tc>
      </w:tr>
      <w:tr w:rsidR="000336B9" w14:paraId="075525A0" w14:textId="77777777">
        <w:trPr>
          <w:trHeight w:hRule="exact" w:val="970"/>
          <w:jc w:val="center"/>
        </w:trPr>
        <w:tc>
          <w:tcPr>
            <w:tcW w:w="1843" w:type="dxa"/>
            <w:tcBorders>
              <w:top w:val="single" w:sz="4" w:space="0" w:color="auto"/>
              <w:left w:val="single" w:sz="4" w:space="0" w:color="auto"/>
            </w:tcBorders>
            <w:shd w:val="clear" w:color="auto" w:fill="FFFFFF"/>
            <w:vAlign w:val="center"/>
          </w:tcPr>
          <w:p w14:paraId="0391C4EF" w14:textId="77777777" w:rsidR="000336B9" w:rsidRDefault="009956F7">
            <w:pPr>
              <w:pStyle w:val="Other10"/>
              <w:spacing w:line="240" w:lineRule="auto"/>
              <w:ind w:firstLine="0"/>
              <w:jc w:val="center"/>
              <w:rPr>
                <w:sz w:val="20"/>
                <w:szCs w:val="20"/>
              </w:rPr>
            </w:pPr>
            <w:r>
              <w:rPr>
                <w:sz w:val="20"/>
                <w:szCs w:val="20"/>
              </w:rPr>
              <w:t>一般不妊治療</w:t>
            </w:r>
          </w:p>
        </w:tc>
        <w:tc>
          <w:tcPr>
            <w:tcW w:w="5102" w:type="dxa"/>
            <w:tcBorders>
              <w:top w:val="single" w:sz="4" w:space="0" w:color="auto"/>
              <w:left w:val="single" w:sz="4" w:space="0" w:color="auto"/>
            </w:tcBorders>
            <w:shd w:val="clear" w:color="auto" w:fill="FFFFFF"/>
            <w:vAlign w:val="center"/>
          </w:tcPr>
          <w:p w14:paraId="0A3CBB73" w14:textId="77777777" w:rsidR="000336B9" w:rsidRDefault="009956F7">
            <w:pPr>
              <w:pStyle w:val="Other10"/>
              <w:tabs>
                <w:tab w:val="left" w:pos="1046"/>
              </w:tabs>
              <w:spacing w:line="240" w:lineRule="auto"/>
              <w:ind w:firstLine="0"/>
              <w:jc w:val="center"/>
              <w:rPr>
                <w:sz w:val="20"/>
                <w:szCs w:val="20"/>
                <w:lang w:eastAsia="ja-JP"/>
              </w:rPr>
            </w:pPr>
            <w:r>
              <w:rPr>
                <w:sz w:val="20"/>
                <w:szCs w:val="20"/>
                <w:lang w:eastAsia="ja-JP"/>
              </w:rPr>
              <w:t>診療時間</w:t>
            </w:r>
            <w:r>
              <w:rPr>
                <w:sz w:val="20"/>
                <w:szCs w:val="20"/>
                <w:lang w:eastAsia="ja-JP"/>
              </w:rPr>
              <w:tab/>
              <w:t>1回1〜2時間程度の通院:2日〜6日</w:t>
            </w:r>
          </w:p>
        </w:tc>
        <w:tc>
          <w:tcPr>
            <w:tcW w:w="2563" w:type="dxa"/>
            <w:tcBorders>
              <w:top w:val="single" w:sz="4" w:space="0" w:color="auto"/>
              <w:left w:val="single" w:sz="4" w:space="0" w:color="auto"/>
              <w:right w:val="single" w:sz="4" w:space="0" w:color="auto"/>
            </w:tcBorders>
            <w:shd w:val="clear" w:color="auto" w:fill="FFFFFF"/>
            <w:vAlign w:val="center"/>
          </w:tcPr>
          <w:p w14:paraId="56EFEE36" w14:textId="77777777" w:rsidR="000336B9" w:rsidRDefault="009956F7">
            <w:pPr>
              <w:pStyle w:val="Other10"/>
              <w:spacing w:after="100" w:line="240" w:lineRule="auto"/>
              <w:ind w:firstLine="0"/>
              <w:jc w:val="center"/>
              <w:rPr>
                <w:sz w:val="20"/>
                <w:szCs w:val="20"/>
                <w:lang w:eastAsia="ja-JP"/>
              </w:rPr>
            </w:pPr>
            <w:r>
              <w:rPr>
                <w:sz w:val="20"/>
                <w:szCs w:val="20"/>
                <w:lang w:eastAsia="ja-JP"/>
              </w:rPr>
              <w:t>0日〜半日</w:t>
            </w:r>
          </w:p>
          <w:p w14:paraId="4D9279BD" w14:textId="77777777" w:rsidR="000336B9" w:rsidRDefault="009956F7">
            <w:pPr>
              <w:pStyle w:val="Other10"/>
              <w:spacing w:line="240" w:lineRule="auto"/>
              <w:ind w:firstLine="0"/>
              <w:jc w:val="center"/>
              <w:rPr>
                <w:sz w:val="20"/>
                <w:szCs w:val="20"/>
                <w:lang w:eastAsia="ja-JP"/>
              </w:rPr>
            </w:pPr>
            <w:r>
              <w:rPr>
                <w:sz w:val="20"/>
                <w:szCs w:val="20"/>
                <w:lang w:eastAsia="ja-JP"/>
              </w:rPr>
              <w:t>※手術を伴う場合は1日</w:t>
            </w:r>
          </w:p>
        </w:tc>
      </w:tr>
      <w:tr w:rsidR="000336B9" w14:paraId="19A093AE" w14:textId="77777777">
        <w:trPr>
          <w:trHeight w:hRule="exact" w:val="979"/>
          <w:jc w:val="center"/>
        </w:trPr>
        <w:tc>
          <w:tcPr>
            <w:tcW w:w="1843" w:type="dxa"/>
            <w:tcBorders>
              <w:top w:val="single" w:sz="4" w:space="0" w:color="auto"/>
              <w:left w:val="single" w:sz="4" w:space="0" w:color="auto"/>
              <w:bottom w:val="single" w:sz="4" w:space="0" w:color="auto"/>
            </w:tcBorders>
            <w:shd w:val="clear" w:color="auto" w:fill="FFFFFF"/>
            <w:vAlign w:val="center"/>
          </w:tcPr>
          <w:p w14:paraId="6891160F" w14:textId="77777777" w:rsidR="000336B9" w:rsidRDefault="009956F7">
            <w:pPr>
              <w:pStyle w:val="Other10"/>
              <w:spacing w:line="240" w:lineRule="auto"/>
              <w:ind w:firstLine="0"/>
              <w:jc w:val="center"/>
              <w:rPr>
                <w:sz w:val="20"/>
                <w:szCs w:val="20"/>
              </w:rPr>
            </w:pPr>
            <w:r>
              <w:rPr>
                <w:sz w:val="20"/>
                <w:szCs w:val="20"/>
              </w:rPr>
              <w:t>生殖補助医療</w:t>
            </w:r>
          </w:p>
        </w:tc>
        <w:tc>
          <w:tcPr>
            <w:tcW w:w="5102" w:type="dxa"/>
            <w:tcBorders>
              <w:top w:val="single" w:sz="4" w:space="0" w:color="auto"/>
              <w:left w:val="single" w:sz="4" w:space="0" w:color="auto"/>
              <w:bottom w:val="single" w:sz="4" w:space="0" w:color="auto"/>
            </w:tcBorders>
            <w:shd w:val="clear" w:color="auto" w:fill="FFFFFF"/>
            <w:vAlign w:val="center"/>
          </w:tcPr>
          <w:p w14:paraId="21081A5D" w14:textId="77777777" w:rsidR="000336B9" w:rsidRDefault="009956F7">
            <w:pPr>
              <w:pStyle w:val="Other10"/>
              <w:tabs>
                <w:tab w:val="left" w:pos="1046"/>
              </w:tabs>
              <w:spacing w:after="100" w:line="240" w:lineRule="auto"/>
              <w:ind w:firstLine="0"/>
              <w:jc w:val="center"/>
              <w:rPr>
                <w:sz w:val="20"/>
                <w:szCs w:val="20"/>
                <w:lang w:eastAsia="ja-JP"/>
              </w:rPr>
            </w:pPr>
            <w:r>
              <w:rPr>
                <w:sz w:val="20"/>
                <w:szCs w:val="20"/>
                <w:lang w:eastAsia="ja-JP"/>
              </w:rPr>
              <w:t>診療時間</w:t>
            </w:r>
            <w:r>
              <w:rPr>
                <w:sz w:val="20"/>
                <w:szCs w:val="20"/>
                <w:lang w:eastAsia="ja-JP"/>
              </w:rPr>
              <w:tab/>
              <w:t>1回1～3時間程度の通院:4日〜</w:t>
            </w:r>
            <w:r>
              <w:rPr>
                <w:rFonts w:ascii="Times New Roman" w:eastAsia="Times New Roman" w:hAnsi="Times New Roman" w:cs="Times New Roman"/>
                <w:sz w:val="20"/>
                <w:szCs w:val="20"/>
                <w:lang w:eastAsia="ja-JP"/>
              </w:rPr>
              <w:t>10</w:t>
            </w:r>
            <w:r>
              <w:rPr>
                <w:sz w:val="20"/>
                <w:szCs w:val="20"/>
                <w:lang w:eastAsia="ja-JP"/>
              </w:rPr>
              <w:t>日</w:t>
            </w:r>
          </w:p>
          <w:p w14:paraId="4EE81E40" w14:textId="27A1A328" w:rsidR="000336B9" w:rsidRDefault="00DC2BD6">
            <w:pPr>
              <w:pStyle w:val="Other10"/>
              <w:spacing w:after="100" w:line="240" w:lineRule="auto"/>
              <w:ind w:firstLine="0"/>
              <w:jc w:val="center"/>
              <w:rPr>
                <w:sz w:val="20"/>
                <w:szCs w:val="20"/>
                <w:lang w:eastAsia="ja-JP"/>
              </w:rPr>
            </w:pPr>
            <w:r>
              <w:rPr>
                <w:rFonts w:hint="eastAsia"/>
                <w:sz w:val="20"/>
                <w:szCs w:val="20"/>
                <w:lang w:eastAsia="ja-JP"/>
              </w:rPr>
              <w:t>＋</w:t>
            </w:r>
          </w:p>
          <w:p w14:paraId="39DD6D7E" w14:textId="77777777" w:rsidR="000336B9" w:rsidRDefault="009956F7">
            <w:pPr>
              <w:pStyle w:val="Other10"/>
              <w:tabs>
                <w:tab w:val="left" w:pos="1046"/>
              </w:tabs>
              <w:spacing w:after="100" w:line="240" w:lineRule="auto"/>
              <w:ind w:firstLine="0"/>
              <w:jc w:val="center"/>
              <w:rPr>
                <w:sz w:val="20"/>
                <w:szCs w:val="20"/>
                <w:lang w:eastAsia="ja-JP"/>
              </w:rPr>
            </w:pPr>
            <w:r>
              <w:rPr>
                <w:sz w:val="20"/>
                <w:szCs w:val="20"/>
                <w:lang w:eastAsia="ja-JP"/>
              </w:rPr>
              <w:t>診療時間</w:t>
            </w:r>
            <w:r>
              <w:rPr>
                <w:sz w:val="20"/>
                <w:szCs w:val="20"/>
                <w:lang w:eastAsia="ja-JP"/>
              </w:rPr>
              <w:tab/>
              <w:t>1回半日〜1日程度の通院:1日〜2日</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14:paraId="7EBE585B" w14:textId="77777777" w:rsidR="000336B9" w:rsidRDefault="009956F7">
            <w:pPr>
              <w:pStyle w:val="Other10"/>
              <w:spacing w:after="100" w:line="240" w:lineRule="auto"/>
              <w:ind w:firstLine="0"/>
              <w:jc w:val="center"/>
              <w:rPr>
                <w:sz w:val="20"/>
                <w:szCs w:val="20"/>
                <w:lang w:eastAsia="ja-JP"/>
              </w:rPr>
            </w:pPr>
            <w:r>
              <w:rPr>
                <w:sz w:val="20"/>
                <w:szCs w:val="20"/>
                <w:lang w:eastAsia="ja-JP"/>
              </w:rPr>
              <w:t>0日〜半日</w:t>
            </w:r>
          </w:p>
          <w:p w14:paraId="6750963D" w14:textId="77777777" w:rsidR="000336B9" w:rsidRDefault="009956F7">
            <w:pPr>
              <w:pStyle w:val="Other10"/>
              <w:spacing w:line="240" w:lineRule="auto"/>
              <w:ind w:firstLine="0"/>
              <w:jc w:val="center"/>
              <w:rPr>
                <w:sz w:val="20"/>
                <w:szCs w:val="20"/>
                <w:lang w:eastAsia="ja-JP"/>
              </w:rPr>
            </w:pPr>
            <w:r>
              <w:rPr>
                <w:sz w:val="20"/>
                <w:szCs w:val="20"/>
                <w:lang w:eastAsia="ja-JP"/>
              </w:rPr>
              <w:t>※手術を伴う場合は1日</w:t>
            </w:r>
          </w:p>
        </w:tc>
      </w:tr>
    </w:tbl>
    <w:p w14:paraId="404E34CE" w14:textId="77777777" w:rsidR="000336B9" w:rsidRDefault="000336B9">
      <w:pPr>
        <w:spacing w:after="679" w:line="1" w:lineRule="exact"/>
        <w:rPr>
          <w:lang w:eastAsia="ja-JP"/>
        </w:rPr>
      </w:pPr>
    </w:p>
    <w:p w14:paraId="134C9E54" w14:textId="77777777" w:rsidR="000336B9" w:rsidRPr="002D659D" w:rsidRDefault="009956F7" w:rsidP="002D659D">
      <w:pPr>
        <w:pStyle w:val="Bodytext10"/>
        <w:pBdr>
          <w:top w:val="single" w:sz="4" w:space="10" w:color="E2F0D9"/>
          <w:left w:val="single" w:sz="4" w:space="0" w:color="E2F0D9"/>
          <w:bottom w:val="single" w:sz="4" w:space="10" w:color="E2F0D9"/>
          <w:right w:val="single" w:sz="4" w:space="0" w:color="E2F0D9"/>
        </w:pBdr>
        <w:shd w:val="clear" w:color="auto" w:fill="E2F0D9"/>
        <w:spacing w:line="240" w:lineRule="auto"/>
        <w:jc w:val="center"/>
        <w:rPr>
          <w:b/>
          <w:bCs/>
          <w:sz w:val="28"/>
          <w:szCs w:val="28"/>
          <w:lang w:eastAsia="ja-JP"/>
        </w:rPr>
      </w:pPr>
      <w:bookmarkStart w:id="9" w:name="bookmark10"/>
      <w:bookmarkStart w:id="10" w:name="bookmark11"/>
      <w:bookmarkStart w:id="11" w:name="bookmark9"/>
      <w:r w:rsidRPr="002D659D">
        <w:rPr>
          <w:b/>
          <w:bCs/>
          <w:sz w:val="28"/>
          <w:szCs w:val="28"/>
          <w:lang w:eastAsia="ja-JP"/>
        </w:rPr>
        <w:t>不妊治療と仕事との両立支援のための企業の取組事例</w:t>
      </w:r>
      <w:bookmarkEnd w:id="9"/>
      <w:bookmarkEnd w:id="10"/>
      <w:bookmarkEnd w:id="11"/>
    </w:p>
    <w:p w14:paraId="7D62A7AC" w14:textId="77777777" w:rsidR="000336B9" w:rsidRDefault="009956F7">
      <w:pPr>
        <w:pStyle w:val="Bodytext10"/>
        <w:spacing w:line="324" w:lineRule="exact"/>
        <w:rPr>
          <w:lang w:eastAsia="ja-JP"/>
        </w:rPr>
      </w:pPr>
      <w:r>
        <w:rPr>
          <w:lang w:eastAsia="ja-JP"/>
        </w:rPr>
        <w:t>企業によっては以下のように、不妊治療と仕事との両立に関して相談窓口を設置したり、人事労 務担当者、産業医•産業保健スタッフ等が相談に対応したりする取組もみられます。</w:t>
      </w:r>
    </w:p>
    <w:p w14:paraId="4CC7634D" w14:textId="77777777" w:rsidR="000336B9" w:rsidRDefault="009956F7">
      <w:pPr>
        <w:pStyle w:val="Bodytext10"/>
        <w:spacing w:line="324" w:lineRule="exact"/>
        <w:rPr>
          <w:lang w:eastAsia="ja-JP"/>
        </w:rPr>
      </w:pPr>
      <w:r>
        <w:rPr>
          <w:lang w:eastAsia="ja-JP"/>
        </w:rPr>
        <w:t>労働者におかれては、自分が勤務する企業にどのような制度があるのか、まずは人事労務担当者 等に相談し、就業規則などで制度について確認してみてください。</w:t>
      </w:r>
    </w:p>
    <w:p w14:paraId="18395785" w14:textId="77777777" w:rsidR="000336B9" w:rsidRDefault="009956F7">
      <w:pPr>
        <w:pStyle w:val="Bodytext10"/>
        <w:spacing w:after="180" w:line="324" w:lineRule="exact"/>
        <w:rPr>
          <w:lang w:eastAsia="ja-JP"/>
        </w:rPr>
      </w:pPr>
      <w:r>
        <w:rPr>
          <w:lang w:eastAsia="ja-JP"/>
        </w:rPr>
        <w:t>企業におかれては、これらの制度の導入を是非ご検討ください。</w:t>
      </w:r>
    </w:p>
    <w:p w14:paraId="6ADF34EC" w14:textId="1EE106A2" w:rsidR="000336B9" w:rsidRDefault="00DC7688">
      <w:pPr>
        <w:pStyle w:val="Bodytext10"/>
        <w:pBdr>
          <w:top w:val="single" w:sz="4" w:space="0" w:color="auto"/>
          <w:left w:val="single" w:sz="4" w:space="0" w:color="auto"/>
          <w:bottom w:val="single" w:sz="4" w:space="0" w:color="auto"/>
          <w:right w:val="single" w:sz="4" w:space="0" w:color="auto"/>
        </w:pBdr>
        <w:spacing w:line="324" w:lineRule="exact"/>
        <w:ind w:firstLine="760"/>
        <w:rPr>
          <w:lang w:eastAsia="ja-JP"/>
        </w:rPr>
      </w:pPr>
      <w:r>
        <w:rPr>
          <w:rFonts w:hint="eastAsia"/>
          <w:b/>
          <w:bCs/>
          <w:lang w:eastAsia="ja-JP"/>
        </w:rPr>
        <w:t>□</w:t>
      </w:r>
      <w:r w:rsidR="009956F7">
        <w:rPr>
          <w:b/>
          <w:bCs/>
          <w:lang w:eastAsia="ja-JP"/>
        </w:rPr>
        <w:t>不妊治療と仕事との両立を希望する労働者の相談窓口(人事労務担当者、産業医・</w:t>
      </w:r>
    </w:p>
    <w:p w14:paraId="0FFE3700" w14:textId="77777777" w:rsidR="000336B9" w:rsidRDefault="009956F7" w:rsidP="00DC7688">
      <w:pPr>
        <w:pStyle w:val="Bodytext10"/>
        <w:pBdr>
          <w:top w:val="single" w:sz="4" w:space="0" w:color="auto"/>
          <w:left w:val="single" w:sz="4" w:space="0" w:color="auto"/>
          <w:bottom w:val="single" w:sz="4" w:space="0" w:color="auto"/>
          <w:right w:val="single" w:sz="4" w:space="0" w:color="auto"/>
        </w:pBdr>
        <w:spacing w:line="324" w:lineRule="exact"/>
        <w:ind w:firstLineChars="450" w:firstLine="994"/>
        <w:rPr>
          <w:lang w:eastAsia="ja-JP"/>
        </w:rPr>
      </w:pPr>
      <w:r>
        <w:rPr>
          <w:b/>
          <w:bCs/>
          <w:lang w:eastAsia="ja-JP"/>
        </w:rPr>
        <w:t>産業保健スタッフ等による相談対応)の設置</w:t>
      </w:r>
    </w:p>
    <w:p w14:paraId="2690B8D1" w14:textId="3BEAADFA" w:rsidR="000336B9" w:rsidRDefault="00DC7688">
      <w:pPr>
        <w:pStyle w:val="Bodytext10"/>
        <w:pBdr>
          <w:top w:val="single" w:sz="4" w:space="0" w:color="auto"/>
          <w:left w:val="single" w:sz="4" w:space="0" w:color="auto"/>
          <w:bottom w:val="single" w:sz="4" w:space="0" w:color="auto"/>
          <w:right w:val="single" w:sz="4" w:space="0" w:color="auto"/>
        </w:pBdr>
        <w:spacing w:line="324" w:lineRule="exact"/>
        <w:ind w:firstLine="760"/>
        <w:rPr>
          <w:lang w:eastAsia="ja-JP"/>
        </w:rPr>
      </w:pPr>
      <w:r>
        <w:rPr>
          <w:rFonts w:hint="eastAsia"/>
          <w:b/>
          <w:bCs/>
          <w:lang w:eastAsia="ja-JP"/>
        </w:rPr>
        <w:t>□</w:t>
      </w:r>
      <w:r w:rsidR="009956F7">
        <w:rPr>
          <w:b/>
          <w:bCs/>
          <w:lang w:eastAsia="ja-JP"/>
        </w:rPr>
        <w:t>不妊治療に利用可能な休暇制度•休職制度(不妊治療に特定または多目的)</w:t>
      </w:r>
    </w:p>
    <w:p w14:paraId="190EFE26" w14:textId="52C6DB65" w:rsidR="000336B9" w:rsidRDefault="00DC7688">
      <w:pPr>
        <w:pStyle w:val="Bodytext10"/>
        <w:pBdr>
          <w:top w:val="single" w:sz="4" w:space="0" w:color="auto"/>
          <w:left w:val="single" w:sz="4" w:space="0" w:color="auto"/>
          <w:bottom w:val="single" w:sz="4" w:space="0" w:color="auto"/>
          <w:right w:val="single" w:sz="4" w:space="0" w:color="auto"/>
        </w:pBdr>
        <w:spacing w:line="324" w:lineRule="exact"/>
        <w:ind w:firstLine="760"/>
        <w:rPr>
          <w:lang w:eastAsia="ja-JP"/>
        </w:rPr>
      </w:pPr>
      <w:r>
        <w:rPr>
          <w:rFonts w:hint="eastAsia"/>
          <w:b/>
          <w:bCs/>
          <w:lang w:eastAsia="ja-JP"/>
        </w:rPr>
        <w:t>□</w:t>
      </w:r>
      <w:r w:rsidR="009956F7">
        <w:rPr>
          <w:b/>
          <w:bCs/>
          <w:lang w:eastAsia="ja-JP"/>
        </w:rPr>
        <w:t>半日単位•時間単位の年次有給休暇制度</w:t>
      </w:r>
    </w:p>
    <w:p w14:paraId="6F38B192" w14:textId="2DAA7A98" w:rsidR="000336B9" w:rsidRDefault="00DC7688" w:rsidP="00DC7688">
      <w:pPr>
        <w:pStyle w:val="Bodytext10"/>
        <w:pBdr>
          <w:top w:val="single" w:sz="4" w:space="0" w:color="auto"/>
          <w:left w:val="single" w:sz="4" w:space="0" w:color="auto"/>
          <w:bottom w:val="single" w:sz="4" w:space="0" w:color="auto"/>
          <w:right w:val="single" w:sz="4" w:space="0" w:color="auto"/>
        </w:pBdr>
        <w:tabs>
          <w:tab w:val="left" w:pos="4370"/>
        </w:tabs>
        <w:spacing w:line="324" w:lineRule="exact"/>
        <w:ind w:firstLine="760"/>
        <w:rPr>
          <w:lang w:eastAsia="ja-JP"/>
        </w:rPr>
      </w:pPr>
      <w:r>
        <w:rPr>
          <w:rFonts w:hint="eastAsia"/>
          <w:b/>
          <w:bCs/>
          <w:lang w:eastAsia="ja-JP"/>
        </w:rPr>
        <w:t>□</w:t>
      </w:r>
      <w:r w:rsidR="009956F7">
        <w:rPr>
          <w:b/>
          <w:bCs/>
          <w:lang w:eastAsia="ja-JP"/>
        </w:rPr>
        <w:t>失効年次有給休暇の積立制度</w:t>
      </w:r>
      <w:r>
        <w:rPr>
          <w:b/>
          <w:bCs/>
          <w:lang w:eastAsia="ja-JP"/>
        </w:rPr>
        <w:t xml:space="preserve">     </w:t>
      </w:r>
      <w:r>
        <w:rPr>
          <w:rFonts w:hint="eastAsia"/>
          <w:b/>
          <w:bCs/>
          <w:lang w:eastAsia="ja-JP"/>
        </w:rPr>
        <w:t>□</w:t>
      </w:r>
      <w:r w:rsidR="009956F7">
        <w:rPr>
          <w:b/>
          <w:bCs/>
          <w:lang w:eastAsia="ja-JP"/>
        </w:rPr>
        <w:t>所定外労働を制限する制度</w:t>
      </w:r>
    </w:p>
    <w:p w14:paraId="6D012FF6" w14:textId="138A5F67" w:rsidR="000336B9" w:rsidRDefault="00DC7688" w:rsidP="00837ABC">
      <w:pPr>
        <w:pStyle w:val="Bodytext10"/>
        <w:pBdr>
          <w:top w:val="single" w:sz="4" w:space="0" w:color="auto"/>
          <w:left w:val="single" w:sz="4" w:space="0" w:color="auto"/>
          <w:bottom w:val="single" w:sz="4" w:space="0" w:color="auto"/>
          <w:right w:val="single" w:sz="4" w:space="0" w:color="auto"/>
        </w:pBdr>
        <w:spacing w:after="240" w:line="324" w:lineRule="exact"/>
        <w:ind w:firstLine="760"/>
        <w:rPr>
          <w:lang w:eastAsia="ja-JP"/>
        </w:rPr>
      </w:pPr>
      <w:r>
        <w:rPr>
          <w:rFonts w:hint="eastAsia"/>
          <w:b/>
          <w:bCs/>
          <w:lang w:eastAsia="ja-JP"/>
        </w:rPr>
        <w:t>□</w:t>
      </w:r>
      <w:r w:rsidR="009956F7">
        <w:rPr>
          <w:b/>
          <w:bCs/>
          <w:lang w:eastAsia="ja-JP"/>
        </w:rPr>
        <w:t>時差出勤制度 □短時間勤務制度</w:t>
      </w:r>
      <w:r>
        <w:rPr>
          <w:b/>
          <w:bCs/>
          <w:lang w:eastAsia="ja-JP"/>
        </w:rPr>
        <w:t xml:space="preserve">  </w:t>
      </w:r>
      <w:r>
        <w:rPr>
          <w:rFonts w:hint="eastAsia"/>
          <w:b/>
          <w:bCs/>
          <w:lang w:eastAsia="ja-JP"/>
        </w:rPr>
        <w:t>□</w:t>
      </w:r>
      <w:r w:rsidR="009956F7">
        <w:rPr>
          <w:b/>
          <w:bCs/>
          <w:lang w:eastAsia="ja-JP"/>
        </w:rPr>
        <w:t xml:space="preserve">フレックスタイム制 </w:t>
      </w:r>
      <w:r>
        <w:rPr>
          <w:b/>
          <w:bCs/>
          <w:lang w:eastAsia="ja-JP"/>
        </w:rPr>
        <w:t xml:space="preserve">   </w:t>
      </w:r>
      <w:r>
        <w:rPr>
          <w:rFonts w:hint="eastAsia"/>
          <w:b/>
          <w:bCs/>
          <w:lang w:eastAsia="ja-JP"/>
        </w:rPr>
        <w:t>□</w:t>
      </w:r>
      <w:r w:rsidR="009956F7">
        <w:rPr>
          <w:b/>
          <w:bCs/>
          <w:lang w:eastAsia="ja-JP"/>
        </w:rPr>
        <w:t>テレワーク など</w:t>
      </w:r>
    </w:p>
    <w:p w14:paraId="6199EF5E" w14:textId="77777777" w:rsidR="000336B9" w:rsidRDefault="009956F7" w:rsidP="0092080E">
      <w:pPr>
        <w:pStyle w:val="Picturecaption10"/>
        <w:tabs>
          <w:tab w:val="left" w:pos="1838"/>
        </w:tabs>
        <w:spacing w:afterLines="50" w:after="120"/>
        <w:ind w:left="777"/>
        <w:rPr>
          <w:b/>
          <w:bCs/>
          <w:sz w:val="24"/>
          <w:szCs w:val="24"/>
          <w:lang w:eastAsia="ja-JP"/>
        </w:rPr>
      </w:pPr>
      <w:r>
        <w:rPr>
          <w:b/>
          <w:bCs/>
          <w:sz w:val="24"/>
          <w:szCs w:val="24"/>
          <w:lang w:eastAsia="ja-JP"/>
        </w:rPr>
        <w:t>【参考】</w:t>
      </w:r>
      <w:r>
        <w:rPr>
          <w:b/>
          <w:bCs/>
          <w:sz w:val="24"/>
          <w:szCs w:val="24"/>
          <w:lang w:eastAsia="ja-JP"/>
        </w:rPr>
        <w:tab/>
        <w:t>不妊治療の全体像(令和4年4月から新たに保険適用)</w:t>
      </w:r>
    </w:p>
    <w:p w14:paraId="43F75672" w14:textId="204F5E76" w:rsidR="00D76CCA" w:rsidRDefault="00D63B8D" w:rsidP="00D76CCA">
      <w:pPr>
        <w:pStyle w:val="Picturecaption10"/>
        <w:tabs>
          <w:tab w:val="left" w:pos="1838"/>
        </w:tabs>
        <w:rPr>
          <w:sz w:val="24"/>
          <w:szCs w:val="24"/>
          <w:lang w:eastAsia="ja-JP"/>
        </w:rPr>
      </w:pPr>
      <w:r>
        <w:rPr>
          <w:noProof/>
          <w:sz w:val="24"/>
          <w:szCs w:val="24"/>
          <w:lang w:eastAsia="ja-JP"/>
        </w:rPr>
        <w:drawing>
          <wp:inline distT="0" distB="0" distL="0" distR="0" wp14:anchorId="36807868" wp14:editId="63B48B42">
            <wp:extent cx="6172200" cy="3705225"/>
            <wp:effectExtent l="0" t="0" r="0" b="9525"/>
            <wp:docPr id="117768632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3705225"/>
                    </a:xfrm>
                    <a:prstGeom prst="rect">
                      <a:avLst/>
                    </a:prstGeom>
                    <a:noFill/>
                    <a:ln>
                      <a:noFill/>
                    </a:ln>
                  </pic:spPr>
                </pic:pic>
              </a:graphicData>
            </a:graphic>
          </wp:inline>
        </w:drawing>
      </w:r>
    </w:p>
    <w:p w14:paraId="6980E4DA" w14:textId="53D0D79D" w:rsidR="000336B9" w:rsidRDefault="000336B9">
      <w:pPr>
        <w:jc w:val="center"/>
        <w:rPr>
          <w:sz w:val="2"/>
          <w:szCs w:val="2"/>
        </w:rPr>
      </w:pPr>
    </w:p>
    <w:p w14:paraId="10D87B21" w14:textId="1131F0EE" w:rsidR="000336B9" w:rsidRDefault="009956F7" w:rsidP="0092080E">
      <w:pPr>
        <w:pStyle w:val="Picturecaption10"/>
        <w:spacing w:beforeLines="50" w:before="120"/>
        <w:ind w:left="374"/>
        <w:jc w:val="center"/>
        <w:rPr>
          <w:lang w:eastAsia="ja-JP"/>
        </w:rPr>
        <w:sectPr w:rsidR="000336B9" w:rsidSect="00B1672B">
          <w:type w:val="continuous"/>
          <w:pgSz w:w="11900" w:h="16840" w:code="9"/>
          <w:pgMar w:top="851" w:right="1077" w:bottom="567" w:left="1089" w:header="567" w:footer="284" w:gutter="0"/>
          <w:cols w:space="720"/>
          <w:noEndnote/>
          <w:docGrid w:linePitch="360"/>
        </w:sectPr>
      </w:pPr>
      <w:r>
        <w:rPr>
          <w:lang w:eastAsia="ja-JP"/>
        </w:rPr>
        <w:t>出典:</w:t>
      </w:r>
      <w:r w:rsidR="00D63B8D" w:rsidRPr="00D63B8D">
        <w:rPr>
          <w:rFonts w:cs="ＭＳ 明朝" w:hint="eastAsia"/>
          <w:lang w:eastAsia="ja-JP"/>
        </w:rPr>
        <w:t xml:space="preserve"> 『不妊治療に関する支援について』</w:t>
      </w:r>
      <w:r w:rsidR="00D63B8D" w:rsidRPr="00D63B8D">
        <w:rPr>
          <w:rFonts w:hint="eastAsia"/>
          <w:lang w:eastAsia="ja-JP"/>
        </w:rPr>
        <w:t xml:space="preserve"> </w:t>
      </w:r>
      <w:r w:rsidR="00D63B8D" w:rsidRPr="00D63B8D">
        <w:rPr>
          <w:rFonts w:cs="ＭＳ 明朝" w:hint="eastAsia"/>
          <w:lang w:eastAsia="ja-JP"/>
        </w:rPr>
        <w:t>【全体版】（令和５年４月１日版</w:t>
      </w:r>
      <w:r w:rsidR="00D63B8D" w:rsidRPr="00D63B8D">
        <w:rPr>
          <w:rFonts w:hint="eastAsia"/>
          <w:lang w:eastAsia="ja-JP"/>
        </w:rPr>
        <w:t>）</w:t>
      </w:r>
      <w:r w:rsidR="00D63B8D" w:rsidRPr="00D63B8D">
        <w:rPr>
          <w:rFonts w:cs="ＭＳ 明朝" w:hint="eastAsia"/>
          <w:lang w:eastAsia="ja-JP"/>
        </w:rPr>
        <w:t>５ページ</w:t>
      </w:r>
    </w:p>
    <w:p w14:paraId="01E14AC8" w14:textId="0F0C9768" w:rsidR="00B1672B" w:rsidRPr="0051637B" w:rsidRDefault="00B1672B" w:rsidP="0051637B">
      <w:pPr>
        <w:pStyle w:val="Bodytext10"/>
        <w:pBdr>
          <w:top w:val="single" w:sz="4" w:space="10" w:color="E2F0D9"/>
          <w:left w:val="single" w:sz="4" w:space="0" w:color="E2F0D9"/>
          <w:bottom w:val="single" w:sz="4" w:space="10" w:color="E2F0D9"/>
          <w:right w:val="single" w:sz="4" w:space="0" w:color="E2F0D9"/>
        </w:pBdr>
        <w:shd w:val="clear" w:color="auto" w:fill="E2F0D9"/>
        <w:spacing w:line="240" w:lineRule="auto"/>
        <w:jc w:val="center"/>
        <w:rPr>
          <w:b/>
          <w:bCs/>
          <w:sz w:val="32"/>
          <w:szCs w:val="32"/>
          <w:lang w:eastAsia="ja-JP"/>
        </w:rPr>
      </w:pPr>
      <w:r w:rsidRPr="0051637B">
        <w:rPr>
          <w:rFonts w:hint="eastAsia"/>
          <w:b/>
          <w:bCs/>
          <w:sz w:val="32"/>
          <w:szCs w:val="32"/>
          <w:lang w:eastAsia="ja-JP"/>
        </w:rPr>
        <w:lastRenderedPageBreak/>
        <w:t>不妊治療連絡カードの活用方法</w:t>
      </w:r>
    </w:p>
    <w:p w14:paraId="4F9D22AF" w14:textId="77777777" w:rsidR="00B1672B" w:rsidRDefault="00B1672B">
      <w:pPr>
        <w:pStyle w:val="Bodytext10"/>
        <w:spacing w:line="322" w:lineRule="exact"/>
        <w:ind w:firstLine="220"/>
        <w:jc w:val="both"/>
        <w:rPr>
          <w:lang w:eastAsia="ja-JP"/>
        </w:rPr>
      </w:pPr>
    </w:p>
    <w:p w14:paraId="5BF86519" w14:textId="3AFE7A0D" w:rsidR="000336B9" w:rsidRDefault="009956F7">
      <w:pPr>
        <w:pStyle w:val="Bodytext10"/>
        <w:spacing w:line="322" w:lineRule="exact"/>
        <w:ind w:firstLine="220"/>
        <w:jc w:val="both"/>
        <w:rPr>
          <w:lang w:eastAsia="ja-JP"/>
        </w:rPr>
      </w:pPr>
      <w:r>
        <w:rPr>
          <w:lang w:eastAsia="ja-JP"/>
        </w:rPr>
        <w:t>不妊治療連絡カードは、不妊治療を受ける、または今後予定している労働者の方が、企業に不妊治療中であることを伝えたり、治療のために勤務する企業の両立支援制度等を申請したりする際に活用することを目的としています。</w:t>
      </w:r>
    </w:p>
    <w:p w14:paraId="634B4E31" w14:textId="246196F0" w:rsidR="000336B9" w:rsidRDefault="009956F7">
      <w:pPr>
        <w:pStyle w:val="Bodytext10"/>
        <w:spacing w:after="300" w:line="322" w:lineRule="exact"/>
        <w:ind w:firstLine="220"/>
        <w:jc w:val="both"/>
        <w:rPr>
          <w:lang w:eastAsia="ja-JP"/>
        </w:rPr>
      </w:pPr>
      <w:r>
        <w:rPr>
          <w:lang w:eastAsia="ja-JP"/>
        </w:rPr>
        <w:t>企業や職場においては、本カードを不妊治療と仕事との両立に関する理解と配慮を進めるための ツールとして、または不妊治療と仕事との両立のための休暇制度•両立支援制度を利用する際に、主治医等が発行する証明書として企業や職場と労働者の方をつなぐツールとしてご活用ください。</w:t>
      </w:r>
    </w:p>
    <w:p w14:paraId="5B038D09" w14:textId="77777777" w:rsidR="000336B9" w:rsidRDefault="009956F7">
      <w:pPr>
        <w:pStyle w:val="Bodytext10"/>
        <w:spacing w:line="323" w:lineRule="exact"/>
        <w:ind w:firstLine="220"/>
        <w:jc w:val="both"/>
        <w:rPr>
          <w:lang w:eastAsia="ja-JP"/>
        </w:rPr>
      </w:pPr>
      <w:r>
        <w:rPr>
          <w:lang w:eastAsia="ja-JP"/>
        </w:rPr>
        <w:t>具体的な活用方法は次のとおりです。</w:t>
      </w:r>
    </w:p>
    <w:p w14:paraId="324666F1" w14:textId="77777777" w:rsidR="000336B9" w:rsidRDefault="009956F7">
      <w:pPr>
        <w:pStyle w:val="Bodytext10"/>
        <w:numPr>
          <w:ilvl w:val="0"/>
          <w:numId w:val="1"/>
        </w:numPr>
        <w:tabs>
          <w:tab w:val="left" w:pos="677"/>
        </w:tabs>
        <w:spacing w:line="323" w:lineRule="exact"/>
        <w:ind w:firstLine="220"/>
        <w:jc w:val="both"/>
        <w:rPr>
          <w:lang w:eastAsia="ja-JP"/>
        </w:rPr>
      </w:pPr>
      <w:bookmarkStart w:id="12" w:name="bookmark12"/>
      <w:bookmarkEnd w:id="12"/>
      <w:r>
        <w:rPr>
          <w:lang w:eastAsia="ja-JP"/>
        </w:rPr>
        <w:t>労働者は、不妊治療のため主治医等を受診し、検査や治療を受けます。</w:t>
      </w:r>
    </w:p>
    <w:p w14:paraId="51E7E8C4" w14:textId="60D14F61" w:rsidR="000336B9" w:rsidRDefault="00DC7688">
      <w:pPr>
        <w:pStyle w:val="Bodytext10"/>
        <w:numPr>
          <w:ilvl w:val="0"/>
          <w:numId w:val="1"/>
        </w:numPr>
        <w:tabs>
          <w:tab w:val="left" w:pos="677"/>
        </w:tabs>
        <w:spacing w:line="323" w:lineRule="exact"/>
        <w:ind w:left="440" w:hanging="220"/>
        <w:jc w:val="both"/>
        <w:rPr>
          <w:lang w:eastAsia="ja-JP"/>
        </w:rPr>
      </w:pPr>
      <w:bookmarkStart w:id="13" w:name="bookmark13"/>
      <w:bookmarkEnd w:id="13"/>
      <w:r>
        <w:rPr>
          <w:rFonts w:hint="eastAsia"/>
          <w:lang w:eastAsia="ja-JP"/>
        </w:rPr>
        <w:t xml:space="preserve">　</w:t>
      </w:r>
      <w:r w:rsidR="009956F7">
        <w:rPr>
          <w:lang w:eastAsia="ja-JP"/>
        </w:rPr>
        <w:t>主治医等から、不妊治療の実施(予定)時期、治療を受けるために特に配慮が必要な事項、</w:t>
      </w:r>
      <w:r>
        <w:rPr>
          <w:lang w:eastAsia="ja-JP"/>
        </w:rPr>
        <w:br/>
      </w:r>
      <w:r w:rsidR="009956F7">
        <w:rPr>
          <w:lang w:eastAsia="ja-JP"/>
        </w:rPr>
        <w:t>その他の事項を記入してもらいます。</w:t>
      </w:r>
    </w:p>
    <w:p w14:paraId="48D99067" w14:textId="58DF286F" w:rsidR="000336B9" w:rsidRDefault="00DC7688">
      <w:pPr>
        <w:pStyle w:val="Bodytext10"/>
        <w:numPr>
          <w:ilvl w:val="0"/>
          <w:numId w:val="1"/>
        </w:numPr>
        <w:tabs>
          <w:tab w:val="left" w:pos="677"/>
        </w:tabs>
        <w:spacing w:line="323" w:lineRule="exact"/>
        <w:ind w:left="440" w:hanging="220"/>
        <w:jc w:val="both"/>
        <w:rPr>
          <w:lang w:eastAsia="ja-JP"/>
        </w:rPr>
      </w:pPr>
      <w:bookmarkStart w:id="14" w:name="bookmark14"/>
      <w:bookmarkEnd w:id="14"/>
      <w:r>
        <w:rPr>
          <w:rFonts w:hint="eastAsia"/>
          <w:lang w:eastAsia="ja-JP"/>
        </w:rPr>
        <w:t xml:space="preserve">　</w:t>
      </w:r>
      <w:r w:rsidR="009956F7">
        <w:rPr>
          <w:lang w:eastAsia="ja-JP"/>
        </w:rPr>
        <w:t>労働者は、不妊治療連絡カードを事業主に提出して、勤務する企業において導入されている</w:t>
      </w:r>
      <w:r>
        <w:rPr>
          <w:lang w:eastAsia="ja-JP"/>
        </w:rPr>
        <w:br/>
      </w:r>
      <w:r w:rsidR="009956F7">
        <w:rPr>
          <w:lang w:eastAsia="ja-JP"/>
        </w:rPr>
        <w:t>休暇制度•両立支援制度の利用を申請します。</w:t>
      </w:r>
    </w:p>
    <w:p w14:paraId="5D859A28" w14:textId="041F0F42" w:rsidR="000336B9" w:rsidRDefault="00DC7688" w:rsidP="00DC7688">
      <w:pPr>
        <w:pStyle w:val="Bodytext10"/>
        <w:numPr>
          <w:ilvl w:val="0"/>
          <w:numId w:val="1"/>
        </w:numPr>
        <w:tabs>
          <w:tab w:val="left" w:pos="677"/>
        </w:tabs>
        <w:spacing w:line="323" w:lineRule="exact"/>
        <w:ind w:left="440" w:hanging="220"/>
        <w:jc w:val="both"/>
        <w:rPr>
          <w:lang w:eastAsia="ja-JP"/>
        </w:rPr>
      </w:pPr>
      <w:bookmarkStart w:id="15" w:name="bookmark15"/>
      <w:bookmarkEnd w:id="15"/>
      <w:r>
        <w:rPr>
          <w:rFonts w:hint="eastAsia"/>
          <w:lang w:eastAsia="ja-JP"/>
        </w:rPr>
        <w:t xml:space="preserve">　</w:t>
      </w:r>
      <w:r w:rsidR="009956F7">
        <w:rPr>
          <w:lang w:eastAsia="ja-JP"/>
        </w:rPr>
        <w:t>企業は、不妊治療連絡カードの記入内容に基づき、働きながら不妊治療を受ける労働者への</w:t>
      </w:r>
      <w:r>
        <w:rPr>
          <w:lang w:eastAsia="ja-JP"/>
        </w:rPr>
        <w:br/>
      </w:r>
      <w:r w:rsidR="009956F7">
        <w:rPr>
          <w:lang w:eastAsia="ja-JP"/>
        </w:rPr>
        <w:t>制度の利用を促すことや必要な対応を行ってください。</w:t>
      </w:r>
    </w:p>
    <w:p w14:paraId="6977C918" w14:textId="0AC5C989" w:rsidR="000336B9" w:rsidRDefault="009956F7">
      <w:pPr>
        <w:pStyle w:val="Bodytext10"/>
        <w:spacing w:line="323" w:lineRule="exact"/>
        <w:ind w:left="440"/>
        <w:jc w:val="both"/>
        <w:rPr>
          <w:lang w:eastAsia="ja-JP"/>
        </w:rPr>
      </w:pPr>
      <w:r>
        <w:rPr>
          <w:lang w:eastAsia="ja-JP"/>
        </w:rPr>
        <w:t>また、労働者のプライバシーの保護に十分配慮するとともに、不妊治療と仕事との両立について企業に相談したり、実際に社内制度を利用したりすることにより、不利益取扱いやハラスメントを受けることがないよう配慮をお願いします。</w:t>
      </w:r>
    </w:p>
    <w:p w14:paraId="336A9262" w14:textId="77777777" w:rsidR="000336B9" w:rsidRDefault="009956F7">
      <w:pPr>
        <w:spacing w:line="1" w:lineRule="exact"/>
        <w:rPr>
          <w:lang w:eastAsia="ja-JP"/>
        </w:rPr>
        <w:sectPr w:rsidR="000336B9" w:rsidSect="00B1672B">
          <w:headerReference w:type="default" r:id="rId11"/>
          <w:headerReference w:type="first" r:id="rId12"/>
          <w:pgSz w:w="11900" w:h="16840" w:code="9"/>
          <w:pgMar w:top="851" w:right="1072" w:bottom="896" w:left="1111" w:header="567" w:footer="284" w:gutter="0"/>
          <w:cols w:space="720"/>
          <w:noEndnote/>
          <w:titlePg/>
          <w:docGrid w:linePitch="360"/>
        </w:sectPr>
      </w:pPr>
      <w:r>
        <w:rPr>
          <w:noProof/>
        </w:rPr>
        <w:drawing>
          <wp:anchor distT="0" distB="0" distL="0" distR="0" simplePos="0" relativeHeight="125829381" behindDoc="0" locked="0" layoutInCell="1" allowOverlap="1" wp14:anchorId="67E6833D" wp14:editId="11459FB8">
            <wp:simplePos x="0" y="0"/>
            <wp:positionH relativeFrom="page">
              <wp:posOffset>1143000</wp:posOffset>
            </wp:positionH>
            <wp:positionV relativeFrom="paragraph">
              <wp:posOffset>0</wp:posOffset>
            </wp:positionV>
            <wp:extent cx="5273040" cy="1743710"/>
            <wp:effectExtent l="0" t="0" r="0" b="0"/>
            <wp:wrapTopAndBottom/>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3"/>
                    <a:stretch/>
                  </pic:blipFill>
                  <pic:spPr>
                    <a:xfrm>
                      <a:off x="0" y="0"/>
                      <a:ext cx="5273040" cy="1743710"/>
                    </a:xfrm>
                    <a:prstGeom prst="rect">
                      <a:avLst/>
                    </a:prstGeom>
                  </pic:spPr>
                </pic:pic>
              </a:graphicData>
            </a:graphic>
          </wp:anchor>
        </w:drawing>
      </w:r>
    </w:p>
    <w:p w14:paraId="1A7E8C53" w14:textId="77777777" w:rsidR="000336B9" w:rsidRDefault="000336B9">
      <w:pPr>
        <w:spacing w:line="204" w:lineRule="exact"/>
        <w:rPr>
          <w:sz w:val="16"/>
          <w:szCs w:val="16"/>
          <w:lang w:eastAsia="ja-JP"/>
        </w:rPr>
      </w:pPr>
    </w:p>
    <w:p w14:paraId="03DA1403" w14:textId="77777777" w:rsidR="000336B9" w:rsidRDefault="000336B9">
      <w:pPr>
        <w:spacing w:line="1" w:lineRule="exact"/>
        <w:rPr>
          <w:lang w:eastAsia="ja-JP"/>
        </w:rPr>
        <w:sectPr w:rsidR="000336B9" w:rsidSect="00B1672B">
          <w:type w:val="continuous"/>
          <w:pgSz w:w="11900" w:h="16840" w:code="9"/>
          <w:pgMar w:top="1506" w:right="0" w:bottom="1386" w:left="0" w:header="0" w:footer="3" w:gutter="0"/>
          <w:cols w:space="720"/>
          <w:noEndnote/>
          <w:docGrid w:linePitch="360"/>
        </w:sectPr>
      </w:pPr>
    </w:p>
    <w:p w14:paraId="603E71FB" w14:textId="5353B0DC" w:rsidR="000336B9" w:rsidRDefault="00875CCC">
      <w:pPr>
        <w:pStyle w:val="Bodytext10"/>
        <w:spacing w:after="420" w:line="322" w:lineRule="exact"/>
        <w:rPr>
          <w:lang w:eastAsia="ja-JP"/>
        </w:rPr>
      </w:pPr>
      <w:r>
        <w:rPr>
          <w:b/>
          <w:bCs/>
          <w:noProof/>
          <w:lang w:eastAsia="ja-JP"/>
        </w:rPr>
        <mc:AlternateContent>
          <mc:Choice Requires="wps">
            <w:drawing>
              <wp:anchor distT="0" distB="0" distL="114300" distR="114300" simplePos="0" relativeHeight="251659264" behindDoc="0" locked="0" layoutInCell="1" allowOverlap="1" wp14:anchorId="18917344" wp14:editId="4DED2257">
                <wp:simplePos x="0" y="0"/>
                <wp:positionH relativeFrom="column">
                  <wp:posOffset>-15875</wp:posOffset>
                </wp:positionH>
                <wp:positionV relativeFrom="paragraph">
                  <wp:posOffset>616585</wp:posOffset>
                </wp:positionV>
                <wp:extent cx="6400800" cy="723900"/>
                <wp:effectExtent l="0" t="0" r="19050" b="19050"/>
                <wp:wrapNone/>
                <wp:docPr id="1483850940" name="正方形/長方形 1"/>
                <wp:cNvGraphicFramePr/>
                <a:graphic xmlns:a="http://schemas.openxmlformats.org/drawingml/2006/main">
                  <a:graphicData uri="http://schemas.microsoft.com/office/word/2010/wordprocessingShape">
                    <wps:wsp>
                      <wps:cNvSpPr/>
                      <wps:spPr>
                        <a:xfrm>
                          <a:off x="0" y="0"/>
                          <a:ext cx="6400800" cy="723900"/>
                        </a:xfrm>
                        <a:prstGeom prst="rect">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EE5E5" id="正方形/長方形 1" o:spid="_x0000_s1026" style="position:absolute;left:0;text-align:left;margin-left:-1.25pt;margin-top:48.55pt;width:7in;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" filled="f" strokecolor="#272727 [2749]" strokeweight="1pt"/>
            </w:pict>
          </mc:Fallback>
        </mc:AlternateContent>
      </w:r>
      <w:r w:rsidR="009956F7">
        <w:rPr>
          <w:b/>
          <w:bCs/>
          <w:lang w:eastAsia="ja-JP"/>
        </w:rPr>
        <w:t>不妊治療連絡カードを企業に提出する際は、企業にカードについて理解していただくために、</w:t>
      </w:r>
      <w:r w:rsidR="00DC7688">
        <w:rPr>
          <w:b/>
          <w:bCs/>
          <w:lang w:eastAsia="ja-JP"/>
        </w:rPr>
        <w:br/>
      </w:r>
      <w:r w:rsidR="009956F7">
        <w:rPr>
          <w:b/>
          <w:bCs/>
          <w:lang w:eastAsia="ja-JP"/>
        </w:rPr>
        <w:t>以下に紹介するマニュアル、ハンドブックを合わせて提出することも有効です。</w:t>
      </w:r>
    </w:p>
    <w:p w14:paraId="56A7A18B" w14:textId="57FD3CC5" w:rsidR="000336B9" w:rsidRDefault="00C236CF">
      <w:pPr>
        <w:pStyle w:val="Bodytext10"/>
        <w:spacing w:after="100" w:line="240" w:lineRule="auto"/>
        <w:ind w:firstLine="180"/>
        <w:rPr>
          <w:sz w:val="20"/>
          <w:szCs w:val="20"/>
          <w:lang w:eastAsia="ja-JP"/>
        </w:rPr>
      </w:pPr>
      <w:r>
        <w:rPr>
          <w:noProof/>
        </w:rPr>
        <w:drawing>
          <wp:anchor distT="0" distB="0" distL="114300" distR="114300" simplePos="0" relativeHeight="125829382" behindDoc="0" locked="0" layoutInCell="1" allowOverlap="1" wp14:anchorId="370D002E" wp14:editId="137B9DCB">
            <wp:simplePos x="0" y="0"/>
            <wp:positionH relativeFrom="page">
              <wp:posOffset>6486525</wp:posOffset>
            </wp:positionH>
            <wp:positionV relativeFrom="paragraph">
              <wp:posOffset>62865</wp:posOffset>
            </wp:positionV>
            <wp:extent cx="396240" cy="396240"/>
            <wp:effectExtent l="0" t="0" r="0" b="0"/>
            <wp:wrapSquare wrapText="left"/>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4"/>
                    <a:stretch/>
                  </pic:blipFill>
                  <pic:spPr>
                    <a:xfrm>
                      <a:off x="0" y="0"/>
                      <a:ext cx="396240" cy="396240"/>
                    </a:xfrm>
                    <a:prstGeom prst="rect">
                      <a:avLst/>
                    </a:prstGeom>
                  </pic:spPr>
                </pic:pic>
              </a:graphicData>
            </a:graphic>
          </wp:anchor>
        </w:drawing>
      </w:r>
      <w:r w:rsidR="009956F7">
        <w:rPr>
          <w:b/>
          <w:bCs/>
          <w:sz w:val="20"/>
          <w:szCs w:val="20"/>
          <w:lang w:eastAsia="ja-JP"/>
        </w:rPr>
        <w:t>不妊治療連絡カードの入手方法</w:t>
      </w:r>
    </w:p>
    <w:p w14:paraId="77ED38E5" w14:textId="2740F99D" w:rsidR="000336B9" w:rsidRDefault="009956F7">
      <w:pPr>
        <w:pStyle w:val="Bodytext10"/>
        <w:spacing w:after="100" w:line="240" w:lineRule="auto"/>
        <w:ind w:firstLine="380"/>
        <w:rPr>
          <w:sz w:val="20"/>
          <w:szCs w:val="20"/>
          <w:lang w:eastAsia="ja-JP"/>
        </w:rPr>
      </w:pPr>
      <w:r>
        <w:rPr>
          <w:sz w:val="20"/>
          <w:szCs w:val="20"/>
          <w:lang w:eastAsia="ja-JP"/>
        </w:rPr>
        <w:t>添付様式をコピーして使用するほか、厚生労働省のホームページからダウンロードできます。</w:t>
      </w:r>
    </w:p>
    <w:p w14:paraId="62AC9C81" w14:textId="02B4C2B2" w:rsidR="000336B9" w:rsidRDefault="00875CCC" w:rsidP="00C236CF">
      <w:pPr>
        <w:pStyle w:val="Bodytext20"/>
        <w:spacing w:after="480" w:line="240" w:lineRule="auto"/>
        <w:ind w:left="0" w:firstLine="600"/>
      </w:pPr>
      <w:r>
        <w:rPr>
          <w:b/>
          <w:bCs/>
          <w:noProof/>
          <w:lang w:eastAsia="ja-JP"/>
        </w:rPr>
        <mc:AlternateContent>
          <mc:Choice Requires="wps">
            <w:drawing>
              <wp:anchor distT="0" distB="0" distL="114300" distR="114300" simplePos="0" relativeHeight="251661312" behindDoc="0" locked="0" layoutInCell="1" allowOverlap="1" wp14:anchorId="03CBD754" wp14:editId="5FDBEB52">
                <wp:simplePos x="0" y="0"/>
                <wp:positionH relativeFrom="column">
                  <wp:posOffset>-15875</wp:posOffset>
                </wp:positionH>
                <wp:positionV relativeFrom="paragraph">
                  <wp:posOffset>398779</wp:posOffset>
                </wp:positionV>
                <wp:extent cx="6400800" cy="1514475"/>
                <wp:effectExtent l="0" t="0" r="19050" b="28575"/>
                <wp:wrapNone/>
                <wp:docPr id="725538266" name="正方形/長方形 1"/>
                <wp:cNvGraphicFramePr/>
                <a:graphic xmlns:a="http://schemas.openxmlformats.org/drawingml/2006/main">
                  <a:graphicData uri="http://schemas.microsoft.com/office/word/2010/wordprocessingShape">
                    <wps:wsp>
                      <wps:cNvSpPr/>
                      <wps:spPr>
                        <a:xfrm>
                          <a:off x="0" y="0"/>
                          <a:ext cx="6400800" cy="1514475"/>
                        </a:xfrm>
                        <a:prstGeom prst="rect">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9DCFA2" id="正方形/長方形 1" o:spid="_x0000_s1026" style="position:absolute;left:0;text-align:left;margin-left:-1.25pt;margin-top:31.4pt;width:7in;height:11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" filled="f" strokecolor="#272727 [2749]" strokeweight="1pt"/>
            </w:pict>
          </mc:Fallback>
        </mc:AlternateContent>
      </w:r>
      <w:hyperlink r:id="rId15" w:history="1">
        <w:r w:rsidR="009956F7">
          <w:t>https://www.mhlw.go.jp/bunya/koyoukintou/pamphlet/dl/30b.pdf</w:t>
        </w:r>
      </w:hyperlink>
    </w:p>
    <w:p w14:paraId="12FCEFAF" w14:textId="77777777" w:rsidR="000336B9" w:rsidRDefault="009956F7">
      <w:pPr>
        <w:pStyle w:val="Bodytext10"/>
        <w:spacing w:line="317" w:lineRule="exact"/>
        <w:ind w:firstLine="180"/>
        <w:rPr>
          <w:sz w:val="20"/>
          <w:szCs w:val="20"/>
          <w:lang w:eastAsia="ja-JP"/>
        </w:rPr>
      </w:pPr>
      <w:r>
        <w:rPr>
          <w:b/>
          <w:bCs/>
          <w:sz w:val="20"/>
          <w:szCs w:val="20"/>
          <w:lang w:eastAsia="ja-JP"/>
        </w:rPr>
        <w:t>参考資料</w:t>
      </w:r>
    </w:p>
    <w:p w14:paraId="0C83D8DB" w14:textId="23870CE2" w:rsidR="000336B9" w:rsidRDefault="009956F7">
      <w:pPr>
        <w:pStyle w:val="Bodytext20"/>
        <w:spacing w:line="317" w:lineRule="exact"/>
        <w:ind w:left="600" w:hanging="220"/>
        <w:rPr>
          <w:lang w:eastAsia="ja-JP"/>
        </w:rPr>
      </w:pPr>
      <w:r>
        <w:rPr>
          <w:noProof/>
        </w:rPr>
        <w:drawing>
          <wp:anchor distT="0" distB="0" distL="88900" distR="88900" simplePos="0" relativeHeight="125829383" behindDoc="0" locked="0" layoutInCell="1" allowOverlap="1" wp14:anchorId="2F91F199" wp14:editId="71D4144C">
            <wp:simplePos x="0" y="0"/>
            <wp:positionH relativeFrom="page">
              <wp:posOffset>6483350</wp:posOffset>
            </wp:positionH>
            <wp:positionV relativeFrom="paragraph">
              <wp:posOffset>15240</wp:posOffset>
            </wp:positionV>
            <wp:extent cx="438785" cy="438785"/>
            <wp:effectExtent l="0" t="0" r="0" b="0"/>
            <wp:wrapSquare wrapText="left"/>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6"/>
                    <a:stretch/>
                  </pic:blipFill>
                  <pic:spPr>
                    <a:xfrm>
                      <a:off x="0" y="0"/>
                      <a:ext cx="438785" cy="438785"/>
                    </a:xfrm>
                    <a:prstGeom prst="rect">
                      <a:avLst/>
                    </a:prstGeom>
                  </pic:spPr>
                </pic:pic>
              </a:graphicData>
            </a:graphic>
          </wp:anchor>
        </w:drawing>
      </w:r>
      <w:r>
        <w:rPr>
          <w:rFonts w:ascii="ＭＳ ゴシック" w:eastAsia="ＭＳ ゴシック" w:hAnsi="ＭＳ ゴシック" w:cs="ＭＳ ゴシック"/>
          <w:color w:val="000000"/>
          <w:u w:val="none"/>
          <w:lang w:eastAsia="ja-JP"/>
        </w:rPr>
        <w:t xml:space="preserve">事業主、人事部門向け「不妊治療を受けながら働き続けられる職場づくりのためのマニュアル」 </w:t>
      </w:r>
      <w:r w:rsidR="00D12B44">
        <w:fldChar w:fldCharType="begin"/>
      </w:r>
      <w:r w:rsidR="00D12B44">
        <w:rPr>
          <w:lang w:eastAsia="ja-JP"/>
        </w:rPr>
        <w:instrText>HYPERLINK "https://www.mhlw.go.jp/bunya/koyoukintou/pamphlet/dl/30k.pdf"</w:instrText>
      </w:r>
      <w:r w:rsidR="00D12B44">
        <w:fldChar w:fldCharType="separate"/>
      </w:r>
      <w:r>
        <w:rPr>
          <w:lang w:eastAsia="ja-JP"/>
        </w:rPr>
        <w:t>https://www. mhlw. go.jp/bunya/koyoukintou/pamphlet/dl/3 0k.pdf</w:t>
      </w:r>
      <w:r w:rsidR="00D12B44">
        <w:rPr>
          <w:lang w:eastAsia="ja-JP"/>
        </w:rPr>
        <w:fldChar w:fldCharType="end"/>
      </w:r>
    </w:p>
    <w:p w14:paraId="3922F997" w14:textId="0F05EFFA" w:rsidR="000336B9" w:rsidRDefault="00C236CF">
      <w:pPr>
        <w:pStyle w:val="Bodytext10"/>
        <w:spacing w:after="100" w:line="240" w:lineRule="auto"/>
        <w:ind w:firstLine="380"/>
        <w:rPr>
          <w:sz w:val="20"/>
          <w:szCs w:val="20"/>
          <w:lang w:eastAsia="ja-JP"/>
        </w:rPr>
      </w:pPr>
      <w:r>
        <w:rPr>
          <w:noProof/>
        </w:rPr>
        <w:drawing>
          <wp:anchor distT="0" distB="0" distL="101600" distR="101600" simplePos="0" relativeHeight="125829384" behindDoc="0" locked="0" layoutInCell="1" allowOverlap="1" wp14:anchorId="2B5245A1" wp14:editId="2A50EFCA">
            <wp:simplePos x="0" y="0"/>
            <wp:positionH relativeFrom="page">
              <wp:posOffset>5451475</wp:posOffset>
            </wp:positionH>
            <wp:positionV relativeFrom="paragraph">
              <wp:posOffset>9525</wp:posOffset>
            </wp:positionV>
            <wp:extent cx="469265" cy="469265"/>
            <wp:effectExtent l="0" t="0" r="0" b="0"/>
            <wp:wrapSquare wrapText="left"/>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7"/>
                    <a:stretch/>
                  </pic:blipFill>
                  <pic:spPr>
                    <a:xfrm>
                      <a:off x="0" y="0"/>
                      <a:ext cx="469265" cy="469265"/>
                    </a:xfrm>
                    <a:prstGeom prst="rect">
                      <a:avLst/>
                    </a:prstGeom>
                  </pic:spPr>
                </pic:pic>
              </a:graphicData>
            </a:graphic>
          </wp:anchor>
        </w:drawing>
      </w:r>
      <w:r w:rsidR="009956F7">
        <w:rPr>
          <w:sz w:val="20"/>
          <w:szCs w:val="20"/>
          <w:lang w:eastAsia="ja-JP"/>
        </w:rPr>
        <w:t>上司、同僚の皆さま向け「不妊治療と仕事の両立サポートハンドブック」</w:t>
      </w:r>
    </w:p>
    <w:p w14:paraId="0DCDD9E5" w14:textId="77777777" w:rsidR="000336B9" w:rsidRDefault="00D12B44">
      <w:pPr>
        <w:pStyle w:val="Bodytext20"/>
        <w:spacing w:after="146" w:line="240" w:lineRule="auto"/>
        <w:ind w:left="0" w:firstLine="600"/>
      </w:pPr>
      <w:hyperlink r:id="rId18" w:history="1">
        <w:r w:rsidR="009956F7">
          <w:t>https://www.mhlw.go.jp/bunya/koyoukintou/pamphlet/dl/30l.pdf</w:t>
        </w:r>
      </w:hyperlink>
    </w:p>
    <w:p w14:paraId="20DD04C5" w14:textId="77777777" w:rsidR="00B1672B" w:rsidRDefault="00B1672B">
      <w:pPr>
        <w:pStyle w:val="Bodytext20"/>
        <w:spacing w:after="146" w:line="240" w:lineRule="auto"/>
        <w:ind w:left="0" w:firstLine="600"/>
      </w:pPr>
    </w:p>
    <w:p w14:paraId="2D2CD6F9" w14:textId="77777777" w:rsidR="000336B9" w:rsidRPr="0051637B" w:rsidRDefault="009956F7" w:rsidP="0051637B">
      <w:pPr>
        <w:pStyle w:val="Bodytext10"/>
        <w:pBdr>
          <w:top w:val="single" w:sz="4" w:space="10" w:color="E2F0D9"/>
          <w:left w:val="single" w:sz="4" w:space="0" w:color="E2F0D9"/>
          <w:bottom w:val="single" w:sz="4" w:space="10" w:color="E2F0D9"/>
          <w:right w:val="single" w:sz="4" w:space="0" w:color="E2F0D9"/>
        </w:pBdr>
        <w:shd w:val="clear" w:color="auto" w:fill="E2F0D9"/>
        <w:spacing w:line="240" w:lineRule="auto"/>
        <w:jc w:val="center"/>
        <w:rPr>
          <w:b/>
          <w:bCs/>
          <w:sz w:val="32"/>
          <w:szCs w:val="32"/>
          <w:lang w:eastAsia="ja-JP"/>
        </w:rPr>
      </w:pPr>
      <w:r w:rsidRPr="0051637B">
        <w:rPr>
          <w:b/>
          <w:bCs/>
          <w:sz w:val="32"/>
          <w:szCs w:val="32"/>
          <w:lang w:eastAsia="ja-JP"/>
        </w:rPr>
        <w:lastRenderedPageBreak/>
        <w:t>不妊治療連絡カードの活用に当たって</w:t>
      </w:r>
    </w:p>
    <w:p w14:paraId="6C06057C" w14:textId="77777777" w:rsidR="00D67076" w:rsidRDefault="00D67076">
      <w:pPr>
        <w:pStyle w:val="Bodytext10"/>
        <w:spacing w:line="323" w:lineRule="exact"/>
        <w:ind w:firstLine="260"/>
        <w:rPr>
          <w:lang w:eastAsia="ja-JP"/>
        </w:rPr>
      </w:pPr>
    </w:p>
    <w:p w14:paraId="2C3FCB73" w14:textId="33129C61" w:rsidR="000336B9" w:rsidRDefault="009956F7">
      <w:pPr>
        <w:pStyle w:val="Bodytext10"/>
        <w:spacing w:line="323" w:lineRule="exact"/>
        <w:ind w:firstLine="260"/>
        <w:rPr>
          <w:lang w:eastAsia="ja-JP"/>
        </w:rPr>
      </w:pPr>
      <w:r>
        <w:rPr>
          <w:lang w:eastAsia="ja-JP"/>
        </w:rPr>
        <w:t>不妊治療連絡カードは、</w:t>
      </w:r>
      <w:r>
        <w:rPr>
          <w:b/>
          <w:bCs/>
          <w:u w:val="single"/>
          <w:lang w:eastAsia="ja-JP"/>
        </w:rPr>
        <w:t xml:space="preserve">治療を受ける労働者の方が主治医等から治療に必要な配慮事項を記入 </w:t>
      </w:r>
      <w:r>
        <w:rPr>
          <w:b/>
          <w:bCs/>
          <w:lang w:eastAsia="ja-JP"/>
        </w:rPr>
        <w:t>してもらい、</w:t>
      </w:r>
      <w:r>
        <w:rPr>
          <w:b/>
          <w:bCs/>
          <w:u w:val="single"/>
          <w:lang w:eastAsia="ja-JP"/>
        </w:rPr>
        <w:t>企業の人事労務担当者に伝達するために用いるもの</w:t>
      </w:r>
      <w:r>
        <w:rPr>
          <w:b/>
          <w:bCs/>
          <w:lang w:eastAsia="ja-JP"/>
        </w:rPr>
        <w:t>で</w:t>
      </w:r>
      <w:r>
        <w:rPr>
          <w:lang w:eastAsia="ja-JP"/>
        </w:rPr>
        <w:t>、</w:t>
      </w:r>
      <w:r>
        <w:rPr>
          <w:b/>
          <w:bCs/>
          <w:u w:val="single"/>
          <w:lang w:eastAsia="ja-JP"/>
        </w:rPr>
        <w:t>厚生労働省において作成し、 活用をお勧めしている</w:t>
      </w:r>
      <w:r>
        <w:rPr>
          <w:lang w:eastAsia="ja-JP"/>
        </w:rPr>
        <w:t>ものです。</w:t>
      </w:r>
    </w:p>
    <w:p w14:paraId="266CCF13" w14:textId="77777777" w:rsidR="000336B9" w:rsidRDefault="009956F7">
      <w:pPr>
        <w:pStyle w:val="Bodytext10"/>
        <w:spacing w:line="323" w:lineRule="exact"/>
        <w:ind w:firstLine="260"/>
        <w:rPr>
          <w:lang w:eastAsia="ja-JP"/>
        </w:rPr>
      </w:pPr>
      <w:r>
        <w:rPr>
          <w:lang w:eastAsia="ja-JP"/>
        </w:rPr>
        <w:t>任意の様式ですが、主治医等が記載する証明書となるものです。</w:t>
      </w:r>
    </w:p>
    <w:p w14:paraId="3750CCA4" w14:textId="77777777" w:rsidR="000336B9" w:rsidRDefault="009956F7">
      <w:pPr>
        <w:pStyle w:val="Bodytext10"/>
        <w:spacing w:after="328" w:line="323" w:lineRule="exact"/>
        <w:ind w:firstLine="260"/>
        <w:rPr>
          <w:lang w:eastAsia="ja-JP"/>
        </w:rPr>
      </w:pPr>
      <w:r>
        <w:rPr>
          <w:lang w:eastAsia="ja-JP"/>
        </w:rPr>
        <w:t>本カードは、不妊治療を受ける</w:t>
      </w:r>
      <w:r>
        <w:rPr>
          <w:b/>
          <w:bCs/>
          <w:u w:val="single"/>
          <w:lang w:eastAsia="ja-JP"/>
        </w:rPr>
        <w:t>労働者の方と企業との円滑なコミュニケーションを図るツール</w:t>
      </w:r>
      <w:r>
        <w:rPr>
          <w:lang w:eastAsia="ja-JP"/>
        </w:rPr>
        <w:t>と してご活用ください。</w:t>
      </w:r>
    </w:p>
    <w:p w14:paraId="31C78705" w14:textId="77777777" w:rsidR="000336B9" w:rsidRDefault="009956F7" w:rsidP="00C05709">
      <w:pPr>
        <w:pStyle w:val="Bodytext10"/>
        <w:pBdr>
          <w:top w:val="single" w:sz="4" w:space="10" w:color="E2F0D9"/>
          <w:left w:val="single" w:sz="4" w:space="0" w:color="E2F0D9"/>
          <w:bottom w:val="single" w:sz="4" w:space="10" w:color="E2F0D9"/>
          <w:right w:val="single" w:sz="4" w:space="0" w:color="E2F0D9"/>
        </w:pBdr>
        <w:shd w:val="clear" w:color="auto" w:fill="E2F0D9"/>
        <w:spacing w:line="240" w:lineRule="auto"/>
        <w:jc w:val="both"/>
        <w:rPr>
          <w:sz w:val="24"/>
          <w:szCs w:val="24"/>
          <w:lang w:eastAsia="ja-JP"/>
        </w:rPr>
      </w:pPr>
      <w:r>
        <w:rPr>
          <w:b/>
          <w:bCs/>
          <w:sz w:val="24"/>
          <w:szCs w:val="24"/>
          <w:lang w:eastAsia="ja-JP"/>
        </w:rPr>
        <w:t>主治医等の皆さまへ</w:t>
      </w:r>
    </w:p>
    <w:p w14:paraId="4E93A3AE" w14:textId="6932DBC2" w:rsidR="000336B9" w:rsidRDefault="009956F7">
      <w:pPr>
        <w:pStyle w:val="Bodytext10"/>
        <w:spacing w:line="320" w:lineRule="exact"/>
        <w:ind w:left="460" w:hanging="200"/>
        <w:jc w:val="both"/>
        <w:rPr>
          <w:lang w:eastAsia="ja-JP"/>
        </w:rPr>
      </w:pPr>
      <w:r>
        <w:rPr>
          <w:sz w:val="24"/>
          <w:szCs w:val="24"/>
          <w:lang w:eastAsia="ja-JP"/>
        </w:rPr>
        <w:t>〇</w:t>
      </w:r>
      <w:r>
        <w:rPr>
          <w:lang w:eastAsia="ja-JP"/>
        </w:rPr>
        <w:t>カードの記載例を参考に、不妊治療を行っている、または行おうとしている労働者が、</w:t>
      </w:r>
      <w:r>
        <w:rPr>
          <w:b/>
          <w:bCs/>
          <w:u w:val="single"/>
          <w:lang w:eastAsia="ja-JP"/>
        </w:rPr>
        <w:t>不妊治療と仕事との両立を図りながら治療を受けるために配慮が必要な事項を可能な限り具体的に記載</w:t>
      </w:r>
      <w:r>
        <w:rPr>
          <w:lang w:eastAsia="ja-JP"/>
        </w:rPr>
        <w:t>してください。</w:t>
      </w:r>
    </w:p>
    <w:p w14:paraId="10FB3463" w14:textId="5F259E28" w:rsidR="000336B9" w:rsidRDefault="009956F7">
      <w:pPr>
        <w:pStyle w:val="Bodytext10"/>
        <w:spacing w:after="328" w:line="320" w:lineRule="exact"/>
        <w:ind w:left="460" w:hanging="200"/>
        <w:jc w:val="both"/>
        <w:rPr>
          <w:lang w:eastAsia="ja-JP"/>
        </w:rPr>
      </w:pPr>
      <w:r>
        <w:rPr>
          <w:lang w:eastAsia="ja-JP"/>
        </w:rPr>
        <w:t>〇不妊治療を受ける労働者の勤務日・勤務時間等を可能な限り聴取いただき、治療及び通院の時間が確保できるよう配慮してください。</w:t>
      </w:r>
    </w:p>
    <w:p w14:paraId="10157C34" w14:textId="77777777" w:rsidR="000336B9" w:rsidRDefault="009956F7" w:rsidP="00C05709">
      <w:pPr>
        <w:pStyle w:val="Bodytext10"/>
        <w:pBdr>
          <w:top w:val="single" w:sz="4" w:space="10" w:color="E2F0D9"/>
          <w:left w:val="single" w:sz="4" w:space="0" w:color="E2F0D9"/>
          <w:bottom w:val="single" w:sz="4" w:space="10" w:color="E2F0D9"/>
          <w:right w:val="single" w:sz="4" w:space="0" w:color="E2F0D9"/>
        </w:pBdr>
        <w:shd w:val="clear" w:color="auto" w:fill="E2F0D9"/>
        <w:spacing w:after="120" w:line="240" w:lineRule="auto"/>
        <w:jc w:val="both"/>
        <w:rPr>
          <w:sz w:val="24"/>
          <w:szCs w:val="24"/>
          <w:lang w:eastAsia="ja-JP"/>
        </w:rPr>
      </w:pPr>
      <w:r>
        <w:rPr>
          <w:b/>
          <w:bCs/>
          <w:sz w:val="24"/>
          <w:szCs w:val="24"/>
          <w:lang w:eastAsia="ja-JP"/>
        </w:rPr>
        <w:t>企業の皆さまへ</w:t>
      </w:r>
    </w:p>
    <w:p w14:paraId="234AA03F" w14:textId="413147F6" w:rsidR="000336B9" w:rsidRDefault="009956F7">
      <w:pPr>
        <w:pStyle w:val="Bodytext10"/>
        <w:spacing w:line="318" w:lineRule="exact"/>
        <w:ind w:left="460" w:hanging="200"/>
        <w:jc w:val="both"/>
        <w:rPr>
          <w:lang w:eastAsia="ja-JP"/>
        </w:rPr>
      </w:pPr>
      <w:r>
        <w:rPr>
          <w:lang w:eastAsia="ja-JP"/>
        </w:rPr>
        <w:t>〇企業におかれては、</w:t>
      </w:r>
      <w:r>
        <w:rPr>
          <w:b/>
          <w:bCs/>
          <w:u w:val="single"/>
          <w:lang w:eastAsia="ja-JP"/>
        </w:rPr>
        <w:t>不妊治療連絡カードの記入内容に基づき、働きながら不妊治療を受ける労働者に対し、企業内制度の利用を促すことや必要な対応</w:t>
      </w:r>
      <w:r>
        <w:rPr>
          <w:lang w:eastAsia="ja-JP"/>
        </w:rPr>
        <w:t>を行ってください。</w:t>
      </w:r>
    </w:p>
    <w:p w14:paraId="00F26410" w14:textId="1AA283A2" w:rsidR="000336B9" w:rsidRDefault="009956F7">
      <w:pPr>
        <w:pStyle w:val="Bodytext10"/>
        <w:spacing w:line="318" w:lineRule="exact"/>
        <w:ind w:left="460" w:hanging="200"/>
        <w:jc w:val="both"/>
        <w:rPr>
          <w:lang w:eastAsia="ja-JP"/>
        </w:rPr>
      </w:pPr>
      <w:r>
        <w:rPr>
          <w:lang w:eastAsia="ja-JP"/>
        </w:rPr>
        <w:t>〇不妊治療と仕事との両立を図る上での課題・希望(勤務時間の配慮、休暇、出張の可否など)も労働者から聴き、可能なことについて対応してください。</w:t>
      </w:r>
    </w:p>
    <w:p w14:paraId="6DF55EC0" w14:textId="5D6C227D" w:rsidR="000336B9" w:rsidRDefault="009956F7">
      <w:pPr>
        <w:pStyle w:val="Bodytext10"/>
        <w:spacing w:line="318" w:lineRule="exact"/>
        <w:ind w:left="460" w:hanging="200"/>
        <w:jc w:val="both"/>
        <w:rPr>
          <w:lang w:eastAsia="ja-JP"/>
        </w:rPr>
      </w:pPr>
      <w:r>
        <w:rPr>
          <w:lang w:eastAsia="ja-JP"/>
        </w:rPr>
        <w:t>〇</w:t>
      </w:r>
      <w:r>
        <w:rPr>
          <w:b/>
          <w:bCs/>
          <w:u w:val="single"/>
          <w:lang w:eastAsia="ja-JP"/>
        </w:rPr>
        <w:t>労働者のプライバシーの保護に十分配慮</w:t>
      </w:r>
      <w:r>
        <w:rPr>
          <w:lang w:eastAsia="ja-JP"/>
        </w:rPr>
        <w:t>することが必要です。具体的には、労働者が不妊治療を受けること、または受けようとしていることを、上司、人事労務部等、どの部署の誰まで伝達してよいと考えているかを確認し、その範囲以上に話が広がることがないよう注意することが重要です。</w:t>
      </w:r>
    </w:p>
    <w:p w14:paraId="7940DAA4" w14:textId="77777777" w:rsidR="000336B9" w:rsidRDefault="009956F7">
      <w:pPr>
        <w:pStyle w:val="Bodytext10"/>
        <w:spacing w:after="350" w:line="318" w:lineRule="exact"/>
        <w:ind w:left="460" w:hanging="200"/>
        <w:jc w:val="both"/>
        <w:rPr>
          <w:lang w:eastAsia="ja-JP"/>
        </w:rPr>
      </w:pPr>
      <w:r>
        <w:rPr>
          <w:lang w:eastAsia="ja-JP"/>
        </w:rPr>
        <w:t>〇労働者が不妊治療と仕事との両立について企業に相談したり、実際に社内制度を利用したりす ることにより、</w:t>
      </w:r>
      <w:r>
        <w:rPr>
          <w:b/>
          <w:bCs/>
          <w:u w:val="single"/>
          <w:lang w:eastAsia="ja-JP"/>
        </w:rPr>
        <w:t>不利益取扱いやハラスメントを受けることがないよう配慮</w:t>
      </w:r>
      <w:r>
        <w:rPr>
          <w:lang w:eastAsia="ja-JP"/>
        </w:rPr>
        <w:t>をお願いします。</w:t>
      </w:r>
    </w:p>
    <w:p w14:paraId="4810CABA" w14:textId="77777777" w:rsidR="000336B9" w:rsidRDefault="009956F7" w:rsidP="00C05709">
      <w:pPr>
        <w:pStyle w:val="Heading310"/>
        <w:keepNext/>
        <w:keepLines/>
        <w:pBdr>
          <w:top w:val="single" w:sz="0" w:space="12" w:color="E2F0D9"/>
          <w:left w:val="single" w:sz="0" w:space="0" w:color="E2F0D9"/>
          <w:bottom w:val="single" w:sz="0" w:space="12" w:color="E2F0D9"/>
          <w:right w:val="single" w:sz="0" w:space="0" w:color="E2F0D9"/>
        </w:pBdr>
        <w:shd w:val="clear" w:color="auto" w:fill="E2F0D9"/>
        <w:spacing w:after="120"/>
        <w:ind w:firstLine="240"/>
        <w:jc w:val="left"/>
        <w:rPr>
          <w:lang w:eastAsia="ja-JP"/>
        </w:rPr>
      </w:pPr>
      <w:bookmarkStart w:id="16" w:name="bookmark16"/>
      <w:bookmarkStart w:id="17" w:name="bookmark17"/>
      <w:bookmarkStart w:id="18" w:name="bookmark18"/>
      <w:r>
        <w:rPr>
          <w:lang w:eastAsia="ja-JP"/>
        </w:rPr>
        <w:t>不妊治療を受ける労働者の皆さまへ</w:t>
      </w:r>
      <w:bookmarkEnd w:id="16"/>
      <w:bookmarkEnd w:id="17"/>
      <w:bookmarkEnd w:id="18"/>
    </w:p>
    <w:p w14:paraId="473E12DE" w14:textId="4A6D6DEA" w:rsidR="000336B9" w:rsidRDefault="009956F7">
      <w:pPr>
        <w:pStyle w:val="Bodytext10"/>
        <w:spacing w:line="312" w:lineRule="exact"/>
        <w:ind w:left="460" w:hanging="200"/>
        <w:rPr>
          <w:lang w:eastAsia="ja-JP"/>
        </w:rPr>
      </w:pPr>
      <w:r>
        <w:rPr>
          <w:lang w:eastAsia="ja-JP"/>
        </w:rPr>
        <w:t>〇労働者の方におかれては、</w:t>
      </w:r>
      <w:r>
        <w:rPr>
          <w:b/>
          <w:bCs/>
          <w:u w:val="single"/>
          <w:lang w:eastAsia="ja-JP"/>
        </w:rPr>
        <w:t>主治医にご自身の勤務日・勤務時間、業務の繁閑等を伝え</w:t>
      </w:r>
      <w:r>
        <w:rPr>
          <w:lang w:eastAsia="ja-JP"/>
        </w:rPr>
        <w:t>た上で、治療に必要な「実施(予定)時期」「配慮が必要な事項」等を記載してもらうようにしてください。</w:t>
      </w:r>
    </w:p>
    <w:p w14:paraId="3366AB90" w14:textId="320A634B" w:rsidR="000336B9" w:rsidRDefault="009956F7">
      <w:pPr>
        <w:pStyle w:val="Bodytext10"/>
        <w:spacing w:line="317" w:lineRule="exact"/>
        <w:ind w:left="460" w:hanging="200"/>
        <w:rPr>
          <w:lang w:eastAsia="ja-JP"/>
        </w:rPr>
      </w:pPr>
      <w:r>
        <w:rPr>
          <w:lang w:eastAsia="ja-JP"/>
        </w:rPr>
        <w:t>〇不妊治療と仕事との両立を図る上での課題・希望(勤務時間の配慮、休暇、出張の可否など)も人事労務担当者に伝えることが重要です。</w:t>
      </w:r>
    </w:p>
    <w:p w14:paraId="04D06FC9" w14:textId="591D0C4B" w:rsidR="000336B9" w:rsidRDefault="009956F7">
      <w:pPr>
        <w:pStyle w:val="Bodytext10"/>
        <w:spacing w:after="480" w:line="317" w:lineRule="exact"/>
        <w:ind w:left="460" w:hanging="200"/>
        <w:rPr>
          <w:lang w:eastAsia="ja-JP"/>
        </w:rPr>
        <w:sectPr w:rsidR="000336B9" w:rsidSect="000B6C3F">
          <w:type w:val="continuous"/>
          <w:pgSz w:w="11900" w:h="16840" w:code="9"/>
          <w:pgMar w:top="851" w:right="1038" w:bottom="567" w:left="1089" w:header="567" w:footer="284" w:gutter="0"/>
          <w:cols w:space="720"/>
          <w:noEndnote/>
          <w:docGrid w:linePitch="360"/>
        </w:sectPr>
      </w:pPr>
      <w:r>
        <w:rPr>
          <w:lang w:eastAsia="ja-JP"/>
        </w:rPr>
        <w:t>〇ご自身が不妊治療を受けること、または受けようとしていることを、</w:t>
      </w:r>
      <w:r>
        <w:rPr>
          <w:b/>
          <w:bCs/>
          <w:u w:val="single"/>
          <w:lang w:eastAsia="ja-JP"/>
        </w:rPr>
        <w:t>企業の中で上司、人事労務部等、どの部署の誰まで伝達してよいか、人事労務担当者に伝え</w:t>
      </w:r>
      <w:r>
        <w:rPr>
          <w:lang w:eastAsia="ja-JP"/>
        </w:rPr>
        <w:t>、その範囲以上に話が広がることがないよう、人事労務担当者と認識を共有しておくことも重要です。</w:t>
      </w:r>
    </w:p>
    <w:p w14:paraId="4B5D1589" w14:textId="77777777" w:rsidR="000336B9" w:rsidRDefault="009956F7">
      <w:pPr>
        <w:pStyle w:val="Heading210"/>
        <w:keepNext/>
        <w:keepLines/>
        <w:rPr>
          <w:lang w:eastAsia="ja-JP"/>
        </w:rPr>
      </w:pPr>
      <w:bookmarkStart w:id="19" w:name="bookmark19"/>
      <w:bookmarkStart w:id="20" w:name="bookmark20"/>
      <w:bookmarkStart w:id="21" w:name="bookmark21"/>
      <w:r>
        <w:rPr>
          <w:lang w:eastAsia="ja-JP"/>
        </w:rPr>
        <w:lastRenderedPageBreak/>
        <w:t>不妊治療連絡カード</w:t>
      </w:r>
      <w:bookmarkEnd w:id="19"/>
      <w:bookmarkEnd w:id="20"/>
      <w:bookmarkEnd w:id="21"/>
    </w:p>
    <w:p w14:paraId="4D10065B" w14:textId="77777777" w:rsidR="000336B9" w:rsidRDefault="009956F7">
      <w:pPr>
        <w:pStyle w:val="Bodytext10"/>
        <w:spacing w:after="700" w:line="240" w:lineRule="auto"/>
        <w:ind w:firstLine="0"/>
        <w:rPr>
          <w:sz w:val="24"/>
          <w:szCs w:val="24"/>
          <w:lang w:eastAsia="ja-JP"/>
        </w:rPr>
      </w:pPr>
      <w:r>
        <w:rPr>
          <w:sz w:val="24"/>
          <w:szCs w:val="24"/>
          <w:lang w:eastAsia="ja-JP"/>
        </w:rPr>
        <w:t>事業主殿</w:t>
      </w:r>
    </w:p>
    <w:p w14:paraId="7AD0A5E0" w14:textId="09AF6C9E" w:rsidR="000336B9" w:rsidRDefault="009956F7">
      <w:pPr>
        <w:pStyle w:val="Bodytext10"/>
        <w:tabs>
          <w:tab w:val="left" w:pos="809"/>
          <w:tab w:val="left" w:pos="1445"/>
        </w:tabs>
        <w:spacing w:after="360" w:line="240" w:lineRule="auto"/>
        <w:ind w:right="160" w:firstLine="0"/>
        <w:jc w:val="right"/>
        <w:rPr>
          <w:sz w:val="24"/>
          <w:szCs w:val="24"/>
        </w:rPr>
      </w:pPr>
      <w:r>
        <w:rPr>
          <w:sz w:val="24"/>
          <w:szCs w:val="24"/>
        </w:rPr>
        <w:t>年</w:t>
      </w:r>
      <w:r w:rsidR="00E44584">
        <w:rPr>
          <w:rFonts w:hint="eastAsia"/>
          <w:sz w:val="24"/>
          <w:szCs w:val="24"/>
          <w:lang w:eastAsia="ja-JP"/>
        </w:rPr>
        <w:t xml:space="preserve">　　</w:t>
      </w:r>
      <w:r>
        <w:rPr>
          <w:sz w:val="24"/>
          <w:szCs w:val="24"/>
        </w:rPr>
        <w:tab/>
        <w:t>月</w:t>
      </w:r>
      <w:r w:rsidR="00E44584">
        <w:rPr>
          <w:rFonts w:hint="eastAsia"/>
          <w:sz w:val="24"/>
          <w:szCs w:val="24"/>
          <w:lang w:eastAsia="ja-JP"/>
        </w:rPr>
        <w:t xml:space="preserve">　</w:t>
      </w:r>
      <w:r w:rsidR="00B15A59">
        <w:rPr>
          <w:rFonts w:hint="eastAsia"/>
          <w:sz w:val="24"/>
          <w:szCs w:val="24"/>
          <w:lang w:eastAsia="ja-JP"/>
        </w:rPr>
        <w:t xml:space="preserve">　</w:t>
      </w:r>
      <w:r>
        <w:rPr>
          <w:sz w:val="24"/>
          <w:szCs w:val="24"/>
        </w:rPr>
        <w:t>日</w:t>
      </w:r>
    </w:p>
    <w:p w14:paraId="317873E5" w14:textId="756AF2EF" w:rsidR="000336B9" w:rsidRDefault="009956F7">
      <w:pPr>
        <w:pStyle w:val="Bodytext10"/>
        <w:tabs>
          <w:tab w:val="left" w:leader="dot" w:pos="5496"/>
        </w:tabs>
        <w:spacing w:after="360" w:line="240" w:lineRule="auto"/>
        <w:ind w:right="160" w:firstLine="0"/>
        <w:jc w:val="right"/>
        <w:rPr>
          <w:sz w:val="24"/>
          <w:szCs w:val="24"/>
        </w:rPr>
      </w:pPr>
      <w:r>
        <w:rPr>
          <w:sz w:val="24"/>
          <w:szCs w:val="24"/>
        </w:rPr>
        <w:t>医療機関名</w:t>
      </w:r>
      <w:r w:rsidR="008E1678">
        <w:rPr>
          <w:rFonts w:hint="eastAsia"/>
          <w:sz w:val="24"/>
          <w:szCs w:val="24"/>
          <w:lang w:eastAsia="ja-JP"/>
        </w:rPr>
        <w:t xml:space="preserve">　</w:t>
      </w:r>
      <w:r>
        <w:rPr>
          <w:sz w:val="24"/>
          <w:szCs w:val="24"/>
        </w:rPr>
        <w:tab/>
      </w:r>
    </w:p>
    <w:p w14:paraId="7502D2DB" w14:textId="77777777" w:rsidR="000336B9" w:rsidRDefault="009956F7">
      <w:pPr>
        <w:pStyle w:val="Bodytext10"/>
        <w:tabs>
          <w:tab w:val="left" w:pos="1445"/>
          <w:tab w:val="left" w:leader="dot" w:pos="5496"/>
        </w:tabs>
        <w:spacing w:after="400" w:line="240" w:lineRule="auto"/>
        <w:ind w:right="160" w:firstLine="0"/>
        <w:jc w:val="right"/>
        <w:rPr>
          <w:sz w:val="24"/>
          <w:szCs w:val="24"/>
          <w:lang w:eastAsia="ja-JP"/>
        </w:rPr>
      </w:pPr>
      <w:r>
        <w:rPr>
          <w:sz w:val="24"/>
          <w:szCs w:val="24"/>
          <w:lang w:eastAsia="ja-JP"/>
        </w:rPr>
        <w:t>医師氏名</w:t>
      </w:r>
      <w:r>
        <w:rPr>
          <w:sz w:val="24"/>
          <w:szCs w:val="24"/>
          <w:lang w:eastAsia="ja-JP"/>
        </w:rPr>
        <w:tab/>
      </w:r>
      <w:r>
        <w:rPr>
          <w:sz w:val="24"/>
          <w:szCs w:val="24"/>
          <w:lang w:eastAsia="ja-JP"/>
        </w:rPr>
        <w:tab/>
      </w:r>
    </w:p>
    <w:p w14:paraId="08602462" w14:textId="77777777" w:rsidR="000336B9" w:rsidRDefault="009956F7">
      <w:pPr>
        <w:pStyle w:val="Bodytext40"/>
        <w:tabs>
          <w:tab w:val="left" w:pos="9610"/>
        </w:tabs>
        <w:rPr>
          <w:lang w:eastAsia="ja-JP"/>
        </w:rPr>
      </w:pPr>
      <w:r>
        <w:rPr>
          <w:lang w:eastAsia="ja-JP"/>
        </w:rPr>
        <w:t xml:space="preserve"> </w:t>
      </w:r>
      <w:r>
        <w:rPr>
          <w:lang w:eastAsia="ja-JP"/>
        </w:rPr>
        <w:tab/>
      </w:r>
    </w:p>
    <w:p w14:paraId="6B606AC9" w14:textId="1FB549FE" w:rsidR="000336B9" w:rsidRDefault="009956F7">
      <w:pPr>
        <w:pStyle w:val="Bodytext10"/>
        <w:spacing w:after="360" w:line="240" w:lineRule="auto"/>
        <w:ind w:firstLine="0"/>
        <w:rPr>
          <w:sz w:val="24"/>
          <w:szCs w:val="24"/>
          <w:lang w:eastAsia="ja-JP"/>
        </w:rPr>
      </w:pPr>
      <w:r>
        <w:rPr>
          <w:sz w:val="24"/>
          <w:szCs w:val="24"/>
          <w:lang w:eastAsia="ja-JP"/>
        </w:rPr>
        <w:t>医師の連絡事項</w:t>
      </w:r>
    </w:p>
    <w:p w14:paraId="6CEDA125" w14:textId="0053AC5F" w:rsidR="000336B9" w:rsidRDefault="008E1678">
      <w:pPr>
        <w:pStyle w:val="Bodytext10"/>
        <w:spacing w:after="180" w:line="240" w:lineRule="auto"/>
        <w:ind w:firstLine="360"/>
        <w:rPr>
          <w:sz w:val="24"/>
          <w:szCs w:val="24"/>
          <w:lang w:eastAsia="ja-JP"/>
        </w:rPr>
      </w:pPr>
      <w:r>
        <w:rPr>
          <w:noProof/>
          <w:sz w:val="24"/>
          <w:szCs w:val="24"/>
          <w:lang w:eastAsia="ja-JP"/>
        </w:rPr>
        <mc:AlternateContent>
          <mc:Choice Requires="wps">
            <w:drawing>
              <wp:anchor distT="0" distB="0" distL="114300" distR="114300" simplePos="0" relativeHeight="251665408" behindDoc="0" locked="0" layoutInCell="1" allowOverlap="1" wp14:anchorId="25085F54" wp14:editId="3415B60F">
                <wp:simplePos x="0" y="0"/>
                <wp:positionH relativeFrom="column">
                  <wp:posOffset>970915</wp:posOffset>
                </wp:positionH>
                <wp:positionV relativeFrom="paragraph">
                  <wp:posOffset>276225</wp:posOffset>
                </wp:positionV>
                <wp:extent cx="323850" cy="885825"/>
                <wp:effectExtent l="0" t="0" r="19050" b="28575"/>
                <wp:wrapNone/>
                <wp:docPr id="540321245" name="左中かっこ 3"/>
                <wp:cNvGraphicFramePr/>
                <a:graphic xmlns:a="http://schemas.openxmlformats.org/drawingml/2006/main">
                  <a:graphicData uri="http://schemas.microsoft.com/office/word/2010/wordprocessingShape">
                    <wps:wsp>
                      <wps:cNvSpPr/>
                      <wps:spPr>
                        <a:xfrm>
                          <a:off x="0" y="0"/>
                          <a:ext cx="323850" cy="885825"/>
                        </a:xfrm>
                        <a:prstGeom prst="leftBrace">
                          <a:avLst>
                            <a:gd name="adj1" fmla="val 22967"/>
                            <a:gd name="adj2"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A68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76.45pt;margin-top:21.75pt;width:25.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" adj="1814" strokecolor="black [3213]" strokeweight=".5pt">
                <v:stroke joinstyle="miter"/>
              </v:shape>
            </w:pict>
          </mc:Fallback>
        </mc:AlternateContent>
      </w:r>
      <w:r w:rsidR="000B03AB">
        <w:rPr>
          <w:noProof/>
          <w:sz w:val="24"/>
          <w:szCs w:val="24"/>
          <w:lang w:eastAsia="ja-JP"/>
        </w:rPr>
        <mc:AlternateContent>
          <mc:Choice Requires="wps">
            <w:drawing>
              <wp:anchor distT="0" distB="0" distL="114300" distR="114300" simplePos="0" relativeHeight="251662336" behindDoc="0" locked="0" layoutInCell="1" allowOverlap="1" wp14:anchorId="37258570" wp14:editId="7DD1D2D0">
                <wp:simplePos x="0" y="0"/>
                <wp:positionH relativeFrom="column">
                  <wp:posOffset>1432560</wp:posOffset>
                </wp:positionH>
                <wp:positionV relativeFrom="paragraph">
                  <wp:posOffset>279400</wp:posOffset>
                </wp:positionV>
                <wp:extent cx="266700" cy="266700"/>
                <wp:effectExtent l="0" t="0" r="19050" b="19050"/>
                <wp:wrapNone/>
                <wp:docPr id="382240073" name="正方形/長方形 2"/>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CA96E" id="正方形/長方形 2" o:spid="_x0000_s1026" style="position:absolute;left:0;text-align:left;margin-left:112.8pt;margin-top:22pt;width:2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" filled="f" strokecolor="#5a5a5a [2109]" strokeweight="1pt"/>
            </w:pict>
          </mc:Fallback>
        </mc:AlternateContent>
      </w:r>
      <w:r w:rsidR="009956F7">
        <w:rPr>
          <w:sz w:val="24"/>
          <w:szCs w:val="24"/>
          <w:lang w:eastAsia="ja-JP"/>
        </w:rPr>
        <w:t>(該当する事項に〇を付けてください。)</w:t>
      </w:r>
    </w:p>
    <w:p w14:paraId="734BF9A8" w14:textId="62EE5BB2" w:rsidR="000336B9" w:rsidRDefault="009956F7" w:rsidP="008E1678">
      <w:pPr>
        <w:pStyle w:val="Bodytext10"/>
        <w:tabs>
          <w:tab w:val="left" w:pos="2650"/>
          <w:tab w:val="left" w:pos="2910"/>
          <w:tab w:val="left" w:pos="3576"/>
        </w:tabs>
        <w:spacing w:after="180" w:line="240" w:lineRule="auto"/>
        <w:ind w:firstLine="284"/>
        <w:rPr>
          <w:sz w:val="24"/>
          <w:szCs w:val="24"/>
          <w:lang w:eastAsia="ja-JP"/>
        </w:rPr>
      </w:pPr>
      <w:r>
        <w:rPr>
          <w:sz w:val="24"/>
          <w:szCs w:val="24"/>
          <w:lang w:eastAsia="ja-JP"/>
        </w:rPr>
        <w:t>下記の者は、</w:t>
      </w:r>
      <w:r>
        <w:rPr>
          <w:sz w:val="24"/>
          <w:szCs w:val="24"/>
          <w:lang w:eastAsia="ja-JP"/>
        </w:rPr>
        <w:tab/>
      </w:r>
      <w:r w:rsidRPr="00B15A59">
        <w:rPr>
          <w:rFonts w:cs="Arial"/>
          <w:sz w:val="24"/>
          <w:szCs w:val="24"/>
          <w:lang w:eastAsia="ja-JP"/>
        </w:rPr>
        <w:tab/>
      </w:r>
      <w:r>
        <w:rPr>
          <w:sz w:val="24"/>
          <w:szCs w:val="24"/>
          <w:lang w:eastAsia="ja-JP"/>
        </w:rPr>
        <w:t>現在、不妊治療を実施しています。</w:t>
      </w:r>
    </w:p>
    <w:p w14:paraId="44B58D8E" w14:textId="6D40AA1B" w:rsidR="000336B9" w:rsidRDefault="000B03AB">
      <w:pPr>
        <w:pStyle w:val="Bodytext10"/>
        <w:spacing w:after="180" w:line="240" w:lineRule="auto"/>
        <w:ind w:left="2020" w:firstLine="0"/>
        <w:rPr>
          <w:sz w:val="24"/>
          <w:szCs w:val="24"/>
          <w:lang w:eastAsia="ja-JP"/>
        </w:rPr>
      </w:pPr>
      <w:r>
        <w:rPr>
          <w:noProof/>
          <w:sz w:val="24"/>
          <w:szCs w:val="24"/>
          <w:lang w:eastAsia="ja-JP"/>
        </w:rPr>
        <mc:AlternateContent>
          <mc:Choice Requires="wps">
            <w:drawing>
              <wp:anchor distT="0" distB="0" distL="114300" distR="114300" simplePos="0" relativeHeight="251664384" behindDoc="0" locked="0" layoutInCell="1" allowOverlap="1" wp14:anchorId="0DEC6722" wp14:editId="7206F4AC">
                <wp:simplePos x="0" y="0"/>
                <wp:positionH relativeFrom="column">
                  <wp:posOffset>1432560</wp:posOffset>
                </wp:positionH>
                <wp:positionV relativeFrom="paragraph">
                  <wp:posOffset>274320</wp:posOffset>
                </wp:positionV>
                <wp:extent cx="266700" cy="266700"/>
                <wp:effectExtent l="0" t="0" r="19050" b="19050"/>
                <wp:wrapNone/>
                <wp:docPr id="584149524" name="正方形/長方形 2"/>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FD247" id="正方形/長方形 2" o:spid="_x0000_s1026" style="position:absolute;left:0;text-align:left;margin-left:112.8pt;margin-top:21.6pt;width:21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" filled="f" strokecolor="#5a5a5a [2109]" strokeweight="1pt"/>
            </w:pict>
          </mc:Fallback>
        </mc:AlternateContent>
      </w:r>
      <w:r w:rsidR="009956F7">
        <w:rPr>
          <w:rFonts w:ascii="Arial" w:eastAsia="Arial" w:hAnsi="Arial" w:cs="Arial"/>
          <w:sz w:val="24"/>
          <w:szCs w:val="24"/>
          <w:lang w:eastAsia="ja-JP"/>
        </w:rPr>
        <w:t xml:space="preserve"> </w:t>
      </w:r>
      <w:r w:rsidR="009956F7">
        <w:rPr>
          <w:sz w:val="24"/>
          <w:szCs w:val="24"/>
          <w:lang w:eastAsia="ja-JP"/>
        </w:rPr>
        <w:t>または、</w:t>
      </w:r>
    </w:p>
    <w:p w14:paraId="04044D3E" w14:textId="7CD08696" w:rsidR="000336B9" w:rsidRDefault="009956F7">
      <w:pPr>
        <w:pStyle w:val="Bodytext10"/>
        <w:tabs>
          <w:tab w:val="left" w:pos="504"/>
          <w:tab w:val="left" w:pos="926"/>
        </w:tabs>
        <w:spacing w:after="240" w:line="240" w:lineRule="auto"/>
        <w:ind w:firstLine="0"/>
        <w:jc w:val="center"/>
        <w:rPr>
          <w:sz w:val="24"/>
          <w:szCs w:val="24"/>
          <w:lang w:eastAsia="ja-JP"/>
        </w:rPr>
      </w:pPr>
      <w:r>
        <w:rPr>
          <w:sz w:val="24"/>
          <w:szCs w:val="24"/>
          <w:lang w:eastAsia="ja-JP"/>
        </w:rPr>
        <w:t>不妊治療の実施を予定しています。</w:t>
      </w:r>
    </w:p>
    <w:p w14:paraId="3413F008" w14:textId="77777777" w:rsidR="000336B9" w:rsidRDefault="009956F7">
      <w:pPr>
        <w:pStyle w:val="Bodytext10"/>
        <w:spacing w:after="360" w:line="240" w:lineRule="auto"/>
        <w:ind w:firstLine="0"/>
        <w:rPr>
          <w:sz w:val="24"/>
          <w:szCs w:val="24"/>
        </w:rPr>
      </w:pPr>
      <w:r>
        <w:rPr>
          <w:sz w:val="24"/>
          <w:szCs w:val="24"/>
        </w:rPr>
        <w:t>【連絡事項】</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39"/>
        <w:gridCol w:w="6109"/>
      </w:tblGrid>
      <w:tr w:rsidR="000336B9" w14:paraId="55CFEBBE" w14:textId="77777777" w:rsidTr="008E1678">
        <w:trPr>
          <w:trHeight w:hRule="exact" w:val="696"/>
          <w:jc w:val="center"/>
        </w:trPr>
        <w:tc>
          <w:tcPr>
            <w:tcW w:w="3539" w:type="dxa"/>
            <w:tcBorders>
              <w:top w:val="single" w:sz="4" w:space="0" w:color="auto"/>
              <w:left w:val="single" w:sz="4" w:space="0" w:color="auto"/>
            </w:tcBorders>
            <w:shd w:val="clear" w:color="auto" w:fill="FFFFFF"/>
            <w:vAlign w:val="center"/>
          </w:tcPr>
          <w:p w14:paraId="7BEC38B2" w14:textId="77777777" w:rsidR="000336B9" w:rsidRDefault="009956F7" w:rsidP="008E1678">
            <w:pPr>
              <w:pStyle w:val="Other10"/>
              <w:spacing w:line="240" w:lineRule="auto"/>
              <w:ind w:firstLineChars="112" w:firstLine="269"/>
              <w:rPr>
                <w:sz w:val="24"/>
                <w:szCs w:val="24"/>
                <w:lang w:eastAsia="ja-JP"/>
              </w:rPr>
            </w:pPr>
            <w:r>
              <w:rPr>
                <w:sz w:val="24"/>
                <w:szCs w:val="24"/>
                <w:lang w:eastAsia="ja-JP"/>
              </w:rPr>
              <w:t>不妊治療の実施(予定)時期</w:t>
            </w:r>
          </w:p>
        </w:tc>
        <w:tc>
          <w:tcPr>
            <w:tcW w:w="6109" w:type="dxa"/>
            <w:tcBorders>
              <w:top w:val="single" w:sz="4" w:space="0" w:color="auto"/>
              <w:left w:val="single" w:sz="4" w:space="0" w:color="auto"/>
              <w:right w:val="single" w:sz="4" w:space="0" w:color="auto"/>
            </w:tcBorders>
            <w:shd w:val="clear" w:color="auto" w:fill="FFFFFF"/>
          </w:tcPr>
          <w:p w14:paraId="3048040B" w14:textId="77777777" w:rsidR="000336B9" w:rsidRDefault="000336B9">
            <w:pPr>
              <w:rPr>
                <w:sz w:val="10"/>
                <w:szCs w:val="10"/>
                <w:lang w:eastAsia="ja-JP"/>
              </w:rPr>
            </w:pPr>
          </w:p>
        </w:tc>
      </w:tr>
      <w:tr w:rsidR="000336B9" w14:paraId="16EC58E2" w14:textId="77777777" w:rsidTr="008E1678">
        <w:trPr>
          <w:trHeight w:hRule="exact" w:val="691"/>
          <w:jc w:val="center"/>
        </w:trPr>
        <w:tc>
          <w:tcPr>
            <w:tcW w:w="3539" w:type="dxa"/>
            <w:tcBorders>
              <w:top w:val="single" w:sz="4" w:space="0" w:color="auto"/>
              <w:left w:val="single" w:sz="4" w:space="0" w:color="auto"/>
            </w:tcBorders>
            <w:shd w:val="clear" w:color="auto" w:fill="FFFFFF"/>
            <w:vAlign w:val="center"/>
          </w:tcPr>
          <w:p w14:paraId="2493B862" w14:textId="77777777" w:rsidR="000336B9" w:rsidRDefault="009956F7" w:rsidP="008E1678">
            <w:pPr>
              <w:pStyle w:val="Other10"/>
              <w:spacing w:line="240" w:lineRule="auto"/>
              <w:ind w:firstLineChars="112" w:firstLine="269"/>
              <w:rPr>
                <w:sz w:val="24"/>
                <w:szCs w:val="24"/>
                <w:lang w:eastAsia="ja-JP"/>
              </w:rPr>
            </w:pPr>
            <w:r>
              <w:rPr>
                <w:sz w:val="24"/>
                <w:szCs w:val="24"/>
                <w:lang w:eastAsia="ja-JP"/>
              </w:rPr>
              <w:t>特に配慮が必要な事項</w:t>
            </w:r>
          </w:p>
        </w:tc>
        <w:tc>
          <w:tcPr>
            <w:tcW w:w="6109" w:type="dxa"/>
            <w:tcBorders>
              <w:top w:val="single" w:sz="4" w:space="0" w:color="auto"/>
              <w:left w:val="single" w:sz="4" w:space="0" w:color="auto"/>
              <w:right w:val="single" w:sz="4" w:space="0" w:color="auto"/>
            </w:tcBorders>
            <w:shd w:val="clear" w:color="auto" w:fill="FFFFFF"/>
          </w:tcPr>
          <w:p w14:paraId="521551B4" w14:textId="77777777" w:rsidR="000336B9" w:rsidRDefault="000336B9">
            <w:pPr>
              <w:rPr>
                <w:sz w:val="10"/>
                <w:szCs w:val="10"/>
                <w:lang w:eastAsia="ja-JP"/>
              </w:rPr>
            </w:pPr>
          </w:p>
        </w:tc>
      </w:tr>
      <w:tr w:rsidR="000336B9" w14:paraId="4CACA776" w14:textId="77777777" w:rsidTr="008E1678">
        <w:trPr>
          <w:trHeight w:hRule="exact" w:val="701"/>
          <w:jc w:val="center"/>
        </w:trPr>
        <w:tc>
          <w:tcPr>
            <w:tcW w:w="3539" w:type="dxa"/>
            <w:tcBorders>
              <w:top w:val="single" w:sz="4" w:space="0" w:color="auto"/>
              <w:left w:val="single" w:sz="4" w:space="0" w:color="auto"/>
              <w:bottom w:val="single" w:sz="4" w:space="0" w:color="auto"/>
            </w:tcBorders>
            <w:shd w:val="clear" w:color="auto" w:fill="FFFFFF"/>
            <w:vAlign w:val="center"/>
          </w:tcPr>
          <w:p w14:paraId="041A9E90" w14:textId="77777777" w:rsidR="000336B9" w:rsidRDefault="009956F7" w:rsidP="008E1678">
            <w:pPr>
              <w:pStyle w:val="Other10"/>
              <w:spacing w:line="240" w:lineRule="auto"/>
              <w:ind w:firstLineChars="112" w:firstLine="269"/>
              <w:rPr>
                <w:sz w:val="24"/>
                <w:szCs w:val="24"/>
              </w:rPr>
            </w:pPr>
            <w:r>
              <w:rPr>
                <w:sz w:val="24"/>
                <w:szCs w:val="24"/>
              </w:rPr>
              <w:t>その他</w:t>
            </w:r>
          </w:p>
        </w:tc>
        <w:tc>
          <w:tcPr>
            <w:tcW w:w="6109" w:type="dxa"/>
            <w:tcBorders>
              <w:top w:val="single" w:sz="4" w:space="0" w:color="auto"/>
              <w:left w:val="single" w:sz="4" w:space="0" w:color="auto"/>
              <w:bottom w:val="single" w:sz="4" w:space="0" w:color="auto"/>
              <w:right w:val="single" w:sz="4" w:space="0" w:color="auto"/>
            </w:tcBorders>
            <w:shd w:val="clear" w:color="auto" w:fill="FFFFFF"/>
          </w:tcPr>
          <w:p w14:paraId="0C41A03B" w14:textId="77777777" w:rsidR="000336B9" w:rsidRDefault="000336B9">
            <w:pPr>
              <w:rPr>
                <w:sz w:val="10"/>
                <w:szCs w:val="10"/>
              </w:rPr>
            </w:pPr>
          </w:p>
        </w:tc>
      </w:tr>
    </w:tbl>
    <w:p w14:paraId="16A14445" w14:textId="77777777" w:rsidR="000336B9" w:rsidRDefault="000336B9">
      <w:pPr>
        <w:spacing w:after="699" w:line="1" w:lineRule="exact"/>
      </w:pPr>
    </w:p>
    <w:p w14:paraId="43C4BBD8" w14:textId="77777777" w:rsidR="000336B9" w:rsidRDefault="009956F7">
      <w:pPr>
        <w:pStyle w:val="Bodytext10"/>
        <w:tabs>
          <w:tab w:val="left" w:pos="9610"/>
        </w:tabs>
        <w:spacing w:after="360" w:line="240" w:lineRule="auto"/>
        <w:ind w:firstLine="0"/>
        <w:rPr>
          <w:sz w:val="24"/>
          <w:szCs w:val="24"/>
        </w:rPr>
      </w:pPr>
      <w:r>
        <w:rPr>
          <w:u w:val="single"/>
        </w:rPr>
        <w:t xml:space="preserve"> </w:t>
      </w:r>
      <w:r>
        <w:rPr>
          <w:u w:val="single"/>
        </w:rPr>
        <w:tab/>
      </w:r>
    </w:p>
    <w:p w14:paraId="6D6730D2" w14:textId="77777777" w:rsidR="000336B9" w:rsidRDefault="009956F7">
      <w:pPr>
        <w:pStyle w:val="Bodytext10"/>
        <w:spacing w:after="360" w:line="240" w:lineRule="auto"/>
        <w:ind w:firstLine="0"/>
        <w:jc w:val="center"/>
        <w:rPr>
          <w:sz w:val="24"/>
          <w:szCs w:val="24"/>
          <w:lang w:eastAsia="ja-JP"/>
        </w:rPr>
      </w:pPr>
      <w:r>
        <w:rPr>
          <w:sz w:val="24"/>
          <w:szCs w:val="24"/>
          <w:lang w:eastAsia="ja-JP"/>
        </w:rPr>
        <w:t>不妊治療と仕事との両立に係る申請書</w:t>
      </w:r>
    </w:p>
    <w:p w14:paraId="2AC8E2F3" w14:textId="77777777" w:rsidR="000336B9" w:rsidRDefault="009956F7">
      <w:pPr>
        <w:pStyle w:val="Bodytext10"/>
        <w:spacing w:after="360" w:line="240" w:lineRule="auto"/>
        <w:rPr>
          <w:sz w:val="24"/>
          <w:szCs w:val="24"/>
          <w:lang w:eastAsia="ja-JP"/>
        </w:rPr>
      </w:pPr>
      <w:r>
        <w:rPr>
          <w:sz w:val="24"/>
          <w:szCs w:val="24"/>
          <w:lang w:eastAsia="ja-JP"/>
        </w:rPr>
        <w:t>上記のとおり、主治医等の連絡事項に基づき申請します。</w:t>
      </w:r>
    </w:p>
    <w:p w14:paraId="77B74516" w14:textId="77777777" w:rsidR="000336B9" w:rsidRDefault="009956F7">
      <w:pPr>
        <w:pStyle w:val="Tableofcontents10"/>
        <w:tabs>
          <w:tab w:val="left" w:pos="809"/>
          <w:tab w:val="left" w:pos="1445"/>
        </w:tabs>
        <w:spacing w:after="60"/>
        <w:ind w:right="280"/>
      </w:pPr>
      <w:r>
        <w:fldChar w:fldCharType="begin"/>
      </w:r>
      <w:r>
        <w:instrText xml:space="preserve"> TOC \o "1-5" \h \z </w:instrText>
      </w:r>
      <w:r>
        <w:fldChar w:fldCharType="separate"/>
      </w:r>
      <w:r>
        <w:t>年</w:t>
      </w:r>
      <w:r>
        <w:tab/>
        <w:t>月</w:t>
      </w:r>
      <w:r>
        <w:tab/>
        <w:t>日</w:t>
      </w:r>
    </w:p>
    <w:p w14:paraId="4CE261C4" w14:textId="77777777" w:rsidR="000336B9" w:rsidRDefault="009956F7">
      <w:pPr>
        <w:pStyle w:val="Tableofcontents10"/>
        <w:spacing w:after="60"/>
        <w:ind w:right="0"/>
        <w:jc w:val="left"/>
      </w:pPr>
      <w:r>
        <w:t>事 業 主 殿</w:t>
      </w:r>
    </w:p>
    <w:p w14:paraId="23CD70F3" w14:textId="77777777" w:rsidR="000336B9" w:rsidRDefault="009956F7">
      <w:pPr>
        <w:pStyle w:val="Tableofcontents10"/>
        <w:tabs>
          <w:tab w:val="left" w:pos="926"/>
          <w:tab w:val="left" w:leader="dot" w:pos="5021"/>
        </w:tabs>
        <w:spacing w:after="360"/>
      </w:pPr>
      <w:r>
        <w:t>所属</w:t>
      </w:r>
      <w:r>
        <w:tab/>
      </w:r>
      <w:r>
        <w:tab/>
      </w:r>
    </w:p>
    <w:p w14:paraId="1B72DE77" w14:textId="77777777" w:rsidR="000336B9" w:rsidRDefault="009956F7">
      <w:pPr>
        <w:pStyle w:val="Tableofcontents10"/>
        <w:tabs>
          <w:tab w:val="left" w:pos="926"/>
          <w:tab w:val="left" w:leader="dot" w:pos="5021"/>
        </w:tabs>
        <w:spacing w:after="360"/>
        <w:rPr>
          <w:lang w:eastAsia="ja-JP"/>
        </w:rPr>
        <w:sectPr w:rsidR="000336B9" w:rsidSect="007C649D">
          <w:pgSz w:w="11900" w:h="16840" w:code="9"/>
          <w:pgMar w:top="851" w:right="1128" w:bottom="567" w:left="1111" w:header="567" w:footer="284" w:gutter="0"/>
          <w:cols w:space="720"/>
          <w:noEndnote/>
          <w:docGrid w:linePitch="360"/>
        </w:sectPr>
      </w:pPr>
      <w:r>
        <w:rPr>
          <w:lang w:eastAsia="ja-JP"/>
        </w:rPr>
        <w:t>氏名</w:t>
      </w:r>
      <w:r>
        <w:rPr>
          <w:lang w:eastAsia="ja-JP"/>
        </w:rPr>
        <w:tab/>
      </w:r>
      <w:r>
        <w:rPr>
          <w:lang w:eastAsia="ja-JP"/>
        </w:rPr>
        <w:tab/>
      </w:r>
      <w:r>
        <w:fldChar w:fldCharType="end"/>
      </w:r>
    </w:p>
    <w:p w14:paraId="0DFEBF57" w14:textId="5C3F9F41" w:rsidR="007C649D" w:rsidRPr="007C649D" w:rsidRDefault="007C649D" w:rsidP="00E44584">
      <w:pPr>
        <w:pStyle w:val="Bodytext10"/>
        <w:spacing w:after="120" w:line="240" w:lineRule="auto"/>
        <w:ind w:firstLine="0"/>
        <w:rPr>
          <w:b/>
          <w:bCs/>
          <w:sz w:val="32"/>
          <w:szCs w:val="32"/>
          <w:lang w:eastAsia="ja-JP"/>
        </w:rPr>
      </w:pPr>
      <w:r w:rsidRPr="007C649D">
        <w:rPr>
          <w:rFonts w:hint="eastAsia"/>
          <w:b/>
          <w:bCs/>
          <w:sz w:val="32"/>
          <w:szCs w:val="32"/>
          <w:lang w:eastAsia="ja-JP"/>
        </w:rPr>
        <w:lastRenderedPageBreak/>
        <w:t>不妊治療連絡カードの記載例</w:t>
      </w:r>
    </w:p>
    <w:p w14:paraId="59CBB147" w14:textId="77777777" w:rsidR="007C649D" w:rsidRDefault="007C649D" w:rsidP="00E44584">
      <w:pPr>
        <w:pStyle w:val="Bodytext10"/>
        <w:spacing w:after="120" w:line="240" w:lineRule="auto"/>
        <w:ind w:firstLine="0"/>
        <w:rPr>
          <w:sz w:val="24"/>
          <w:szCs w:val="24"/>
          <w:lang w:eastAsia="ja-JP"/>
        </w:rPr>
      </w:pPr>
    </w:p>
    <w:p w14:paraId="20CD39F3" w14:textId="00FF361D" w:rsidR="000336B9" w:rsidRDefault="009956F7" w:rsidP="00E44584">
      <w:pPr>
        <w:pStyle w:val="Bodytext10"/>
        <w:spacing w:after="120" w:line="240" w:lineRule="auto"/>
        <w:ind w:firstLine="0"/>
        <w:rPr>
          <w:sz w:val="24"/>
          <w:szCs w:val="24"/>
        </w:rPr>
      </w:pPr>
      <w:r>
        <w:rPr>
          <w:sz w:val="24"/>
          <w:szCs w:val="24"/>
        </w:rPr>
        <w:t>(</w:t>
      </w:r>
      <w:proofErr w:type="spellStart"/>
      <w:r>
        <w:rPr>
          <w:sz w:val="24"/>
          <w:szCs w:val="24"/>
        </w:rPr>
        <w:t>記載例</w:t>
      </w:r>
      <w:proofErr w:type="spellEnd"/>
      <w:r>
        <w:rPr>
          <w:sz w:val="24"/>
          <w:szCs w:val="24"/>
        </w:rPr>
        <w:t>①)</w:t>
      </w:r>
    </w:p>
    <w:p w14:paraId="7C34D406" w14:textId="77777777" w:rsidR="000336B9" w:rsidRDefault="009956F7" w:rsidP="007C649D">
      <w:pPr>
        <w:pStyle w:val="Tablecaption10"/>
        <w:spacing w:afterLines="50" w:after="120"/>
      </w:pPr>
      <w:r>
        <w:t>【連絡事項】</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91"/>
        <w:gridCol w:w="5674"/>
      </w:tblGrid>
      <w:tr w:rsidR="000336B9" w14:paraId="010354B1" w14:textId="77777777">
        <w:trPr>
          <w:trHeight w:hRule="exact" w:val="696"/>
          <w:jc w:val="center"/>
        </w:trPr>
        <w:tc>
          <w:tcPr>
            <w:tcW w:w="3691" w:type="dxa"/>
            <w:tcBorders>
              <w:top w:val="single" w:sz="4" w:space="0" w:color="auto"/>
              <w:left w:val="single" w:sz="4" w:space="0" w:color="auto"/>
            </w:tcBorders>
            <w:shd w:val="clear" w:color="auto" w:fill="FFFFFF"/>
            <w:vAlign w:val="center"/>
          </w:tcPr>
          <w:p w14:paraId="11B6E597" w14:textId="77777777" w:rsidR="000336B9" w:rsidRDefault="009956F7" w:rsidP="00E44584">
            <w:pPr>
              <w:pStyle w:val="Other10"/>
              <w:spacing w:line="240" w:lineRule="auto"/>
              <w:ind w:firstLineChars="112" w:firstLine="269"/>
              <w:rPr>
                <w:sz w:val="24"/>
                <w:szCs w:val="24"/>
                <w:lang w:eastAsia="ja-JP"/>
              </w:rPr>
            </w:pPr>
            <w:r>
              <w:rPr>
                <w:sz w:val="24"/>
                <w:szCs w:val="24"/>
                <w:lang w:eastAsia="ja-JP"/>
              </w:rPr>
              <w:t>不妊治療の実施(予定)時期</w:t>
            </w:r>
          </w:p>
        </w:tc>
        <w:tc>
          <w:tcPr>
            <w:tcW w:w="5674" w:type="dxa"/>
            <w:tcBorders>
              <w:top w:val="single" w:sz="4" w:space="0" w:color="auto"/>
              <w:left w:val="single" w:sz="4" w:space="0" w:color="auto"/>
              <w:right w:val="single" w:sz="4" w:space="0" w:color="auto"/>
            </w:tcBorders>
            <w:shd w:val="clear" w:color="auto" w:fill="FFFFFF"/>
            <w:vAlign w:val="center"/>
          </w:tcPr>
          <w:p w14:paraId="30928BA0" w14:textId="77777777" w:rsidR="000336B9" w:rsidRDefault="009956F7" w:rsidP="00E44584">
            <w:pPr>
              <w:pStyle w:val="Other10"/>
              <w:spacing w:line="240" w:lineRule="auto"/>
              <w:ind w:firstLineChars="169" w:firstLine="406"/>
              <w:rPr>
                <w:sz w:val="24"/>
                <w:szCs w:val="24"/>
              </w:rPr>
            </w:pPr>
            <w:r>
              <w:rPr>
                <w:sz w:val="24"/>
                <w:szCs w:val="24"/>
              </w:rPr>
              <w:t>令和〇年〇月〇日</w:t>
            </w:r>
          </w:p>
        </w:tc>
      </w:tr>
      <w:tr w:rsidR="000336B9" w14:paraId="357F12A1" w14:textId="77777777">
        <w:trPr>
          <w:trHeight w:hRule="exact" w:val="1027"/>
          <w:jc w:val="center"/>
        </w:trPr>
        <w:tc>
          <w:tcPr>
            <w:tcW w:w="3691" w:type="dxa"/>
            <w:tcBorders>
              <w:top w:val="single" w:sz="4" w:space="0" w:color="auto"/>
              <w:left w:val="single" w:sz="4" w:space="0" w:color="auto"/>
            </w:tcBorders>
            <w:shd w:val="clear" w:color="auto" w:fill="FFFFFF"/>
            <w:vAlign w:val="center"/>
          </w:tcPr>
          <w:p w14:paraId="77D4BC6D" w14:textId="77777777" w:rsidR="000336B9" w:rsidRDefault="009956F7" w:rsidP="00E44584">
            <w:pPr>
              <w:pStyle w:val="Other10"/>
              <w:spacing w:line="240" w:lineRule="auto"/>
              <w:ind w:firstLineChars="112" w:firstLine="269"/>
              <w:rPr>
                <w:sz w:val="24"/>
                <w:szCs w:val="24"/>
                <w:lang w:eastAsia="ja-JP"/>
              </w:rPr>
            </w:pPr>
            <w:r>
              <w:rPr>
                <w:sz w:val="24"/>
                <w:szCs w:val="24"/>
                <w:lang w:eastAsia="ja-JP"/>
              </w:rPr>
              <w:t>特に配慮が必要な事項</w:t>
            </w:r>
          </w:p>
        </w:tc>
        <w:tc>
          <w:tcPr>
            <w:tcW w:w="5674" w:type="dxa"/>
            <w:tcBorders>
              <w:top w:val="single" w:sz="4" w:space="0" w:color="auto"/>
              <w:left w:val="single" w:sz="4" w:space="0" w:color="auto"/>
              <w:right w:val="single" w:sz="4" w:space="0" w:color="auto"/>
            </w:tcBorders>
            <w:shd w:val="clear" w:color="auto" w:fill="FFFFFF"/>
            <w:vAlign w:val="center"/>
          </w:tcPr>
          <w:p w14:paraId="374D8F4B" w14:textId="77777777" w:rsidR="000336B9" w:rsidRDefault="009956F7" w:rsidP="00E44584">
            <w:pPr>
              <w:pStyle w:val="Other10"/>
              <w:spacing w:line="336" w:lineRule="exact"/>
              <w:ind w:leftChars="110" w:left="264" w:firstLine="76"/>
              <w:rPr>
                <w:sz w:val="24"/>
                <w:szCs w:val="24"/>
                <w:lang w:eastAsia="ja-JP"/>
              </w:rPr>
            </w:pPr>
            <w:r>
              <w:rPr>
                <w:sz w:val="24"/>
                <w:szCs w:val="24"/>
                <w:lang w:eastAsia="ja-JP"/>
              </w:rPr>
              <w:t>当該治療日については、2時間の勤務時間の短縮 が必要であり、配慮をお願いする。</w:t>
            </w:r>
          </w:p>
        </w:tc>
      </w:tr>
      <w:tr w:rsidR="000336B9" w14:paraId="71A75524" w14:textId="77777777">
        <w:trPr>
          <w:trHeight w:hRule="exact" w:val="701"/>
          <w:jc w:val="center"/>
        </w:trPr>
        <w:tc>
          <w:tcPr>
            <w:tcW w:w="3691" w:type="dxa"/>
            <w:tcBorders>
              <w:top w:val="single" w:sz="4" w:space="0" w:color="auto"/>
              <w:left w:val="single" w:sz="4" w:space="0" w:color="auto"/>
              <w:bottom w:val="single" w:sz="4" w:space="0" w:color="auto"/>
            </w:tcBorders>
            <w:shd w:val="clear" w:color="auto" w:fill="FFFFFF"/>
            <w:vAlign w:val="center"/>
          </w:tcPr>
          <w:p w14:paraId="66FA70EB" w14:textId="77777777" w:rsidR="000336B9" w:rsidRDefault="009956F7" w:rsidP="00E44584">
            <w:pPr>
              <w:pStyle w:val="Other10"/>
              <w:spacing w:line="240" w:lineRule="auto"/>
              <w:ind w:firstLineChars="112" w:firstLine="269"/>
              <w:rPr>
                <w:sz w:val="24"/>
                <w:szCs w:val="24"/>
              </w:rPr>
            </w:pPr>
            <w:r>
              <w:rPr>
                <w:sz w:val="24"/>
                <w:szCs w:val="24"/>
              </w:rPr>
              <w:t>その他</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14:paraId="30CADDAF" w14:textId="77777777" w:rsidR="000336B9" w:rsidRDefault="000336B9">
            <w:pPr>
              <w:rPr>
                <w:sz w:val="10"/>
                <w:szCs w:val="10"/>
              </w:rPr>
            </w:pPr>
          </w:p>
        </w:tc>
      </w:tr>
    </w:tbl>
    <w:p w14:paraId="3B7A4CBA" w14:textId="77777777" w:rsidR="000336B9" w:rsidRDefault="000336B9">
      <w:pPr>
        <w:spacing w:after="659" w:line="1" w:lineRule="exact"/>
      </w:pPr>
    </w:p>
    <w:p w14:paraId="5DDE3EC8" w14:textId="77777777" w:rsidR="000336B9" w:rsidRDefault="009956F7" w:rsidP="00E44584">
      <w:pPr>
        <w:pStyle w:val="Bodytext10"/>
        <w:spacing w:after="120" w:line="240" w:lineRule="auto"/>
        <w:ind w:firstLine="0"/>
        <w:rPr>
          <w:sz w:val="24"/>
          <w:szCs w:val="24"/>
        </w:rPr>
      </w:pPr>
      <w:r>
        <w:rPr>
          <w:sz w:val="24"/>
          <w:szCs w:val="24"/>
        </w:rPr>
        <w:t>(記載例②)</w:t>
      </w:r>
    </w:p>
    <w:p w14:paraId="321B55E0" w14:textId="77777777" w:rsidR="000336B9" w:rsidRDefault="009956F7" w:rsidP="007C649D">
      <w:pPr>
        <w:pStyle w:val="Tablecaption10"/>
        <w:spacing w:afterLines="50" w:after="120"/>
      </w:pPr>
      <w:r>
        <w:t>【連絡事項】</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91"/>
        <w:gridCol w:w="5678"/>
      </w:tblGrid>
      <w:tr w:rsidR="000336B9" w14:paraId="1F1736FC" w14:textId="77777777">
        <w:trPr>
          <w:trHeight w:hRule="exact" w:val="691"/>
          <w:jc w:val="center"/>
        </w:trPr>
        <w:tc>
          <w:tcPr>
            <w:tcW w:w="3691" w:type="dxa"/>
            <w:tcBorders>
              <w:top w:val="single" w:sz="4" w:space="0" w:color="auto"/>
              <w:left w:val="single" w:sz="4" w:space="0" w:color="auto"/>
            </w:tcBorders>
            <w:shd w:val="clear" w:color="auto" w:fill="FFFFFF"/>
            <w:vAlign w:val="center"/>
          </w:tcPr>
          <w:p w14:paraId="5DBA3655" w14:textId="77777777" w:rsidR="000336B9" w:rsidRDefault="009956F7" w:rsidP="00762046">
            <w:pPr>
              <w:pStyle w:val="Other10"/>
              <w:spacing w:line="240" w:lineRule="auto"/>
              <w:ind w:firstLineChars="112" w:firstLine="269"/>
              <w:rPr>
                <w:sz w:val="24"/>
                <w:szCs w:val="24"/>
                <w:lang w:eastAsia="ja-JP"/>
              </w:rPr>
            </w:pPr>
            <w:r>
              <w:rPr>
                <w:sz w:val="24"/>
                <w:szCs w:val="24"/>
                <w:lang w:eastAsia="ja-JP"/>
              </w:rPr>
              <w:t>不妊治療の実施(予定)時期</w:t>
            </w:r>
          </w:p>
        </w:tc>
        <w:tc>
          <w:tcPr>
            <w:tcW w:w="5678" w:type="dxa"/>
            <w:tcBorders>
              <w:top w:val="single" w:sz="4" w:space="0" w:color="auto"/>
              <w:left w:val="single" w:sz="4" w:space="0" w:color="auto"/>
              <w:right w:val="single" w:sz="4" w:space="0" w:color="auto"/>
            </w:tcBorders>
            <w:shd w:val="clear" w:color="auto" w:fill="FFFFFF"/>
            <w:vAlign w:val="center"/>
          </w:tcPr>
          <w:p w14:paraId="4BC3516A" w14:textId="77777777" w:rsidR="000336B9" w:rsidRDefault="009956F7" w:rsidP="00E44584">
            <w:pPr>
              <w:pStyle w:val="Other10"/>
              <w:spacing w:line="240" w:lineRule="auto"/>
              <w:ind w:firstLineChars="169" w:firstLine="406"/>
              <w:rPr>
                <w:sz w:val="24"/>
                <w:szCs w:val="24"/>
              </w:rPr>
            </w:pPr>
            <w:r>
              <w:rPr>
                <w:sz w:val="24"/>
                <w:szCs w:val="24"/>
              </w:rPr>
              <w:t>令和〇年〇月〇日</w:t>
            </w:r>
          </w:p>
        </w:tc>
      </w:tr>
      <w:tr w:rsidR="000336B9" w14:paraId="545C295F" w14:textId="77777777">
        <w:trPr>
          <w:trHeight w:hRule="exact" w:val="1872"/>
          <w:jc w:val="center"/>
        </w:trPr>
        <w:tc>
          <w:tcPr>
            <w:tcW w:w="3691" w:type="dxa"/>
            <w:tcBorders>
              <w:top w:val="single" w:sz="4" w:space="0" w:color="auto"/>
              <w:left w:val="single" w:sz="4" w:space="0" w:color="auto"/>
            </w:tcBorders>
            <w:shd w:val="clear" w:color="auto" w:fill="FFFFFF"/>
            <w:vAlign w:val="center"/>
          </w:tcPr>
          <w:p w14:paraId="58A53577" w14:textId="77777777" w:rsidR="000336B9" w:rsidRDefault="009956F7" w:rsidP="00762046">
            <w:pPr>
              <w:pStyle w:val="Other10"/>
              <w:spacing w:line="240" w:lineRule="auto"/>
              <w:ind w:firstLineChars="112" w:firstLine="269"/>
              <w:rPr>
                <w:sz w:val="24"/>
                <w:szCs w:val="24"/>
                <w:lang w:eastAsia="ja-JP"/>
              </w:rPr>
            </w:pPr>
            <w:r>
              <w:rPr>
                <w:sz w:val="24"/>
                <w:szCs w:val="24"/>
                <w:lang w:eastAsia="ja-JP"/>
              </w:rPr>
              <w:t>特に配慮が必要な事項</w:t>
            </w:r>
          </w:p>
        </w:tc>
        <w:tc>
          <w:tcPr>
            <w:tcW w:w="5678" w:type="dxa"/>
            <w:tcBorders>
              <w:top w:val="single" w:sz="4" w:space="0" w:color="auto"/>
              <w:left w:val="single" w:sz="4" w:space="0" w:color="auto"/>
              <w:right w:val="single" w:sz="4" w:space="0" w:color="auto"/>
            </w:tcBorders>
            <w:shd w:val="clear" w:color="auto" w:fill="FFFFFF"/>
            <w:vAlign w:val="center"/>
          </w:tcPr>
          <w:p w14:paraId="550100DA" w14:textId="77777777" w:rsidR="000336B9" w:rsidRDefault="009956F7">
            <w:pPr>
              <w:pStyle w:val="Other10"/>
              <w:spacing w:line="326" w:lineRule="exact"/>
              <w:ind w:firstLine="340"/>
              <w:rPr>
                <w:sz w:val="24"/>
                <w:szCs w:val="24"/>
                <w:lang w:eastAsia="ja-JP"/>
              </w:rPr>
            </w:pPr>
            <w:r>
              <w:rPr>
                <w:sz w:val="24"/>
                <w:szCs w:val="24"/>
                <w:lang w:eastAsia="ja-JP"/>
              </w:rPr>
              <w:t>当該治療日については、午前中の休暇が必要。</w:t>
            </w:r>
          </w:p>
          <w:p w14:paraId="228A973E" w14:textId="77777777" w:rsidR="000336B9" w:rsidRDefault="009956F7">
            <w:pPr>
              <w:pStyle w:val="Other10"/>
              <w:spacing w:line="326" w:lineRule="exact"/>
              <w:ind w:firstLine="340"/>
              <w:rPr>
                <w:sz w:val="24"/>
                <w:szCs w:val="24"/>
                <w:lang w:eastAsia="ja-JP"/>
              </w:rPr>
            </w:pPr>
            <w:r>
              <w:rPr>
                <w:sz w:val="24"/>
                <w:szCs w:val="24"/>
                <w:lang w:eastAsia="ja-JP"/>
              </w:rPr>
              <w:t>体調により午後も静養(休暇)が必要。</w:t>
            </w:r>
          </w:p>
          <w:p w14:paraId="39D8FC84" w14:textId="1E5467C7" w:rsidR="000336B9" w:rsidRDefault="009956F7" w:rsidP="00AD1640">
            <w:pPr>
              <w:pStyle w:val="Other10"/>
              <w:spacing w:line="326" w:lineRule="exact"/>
              <w:ind w:leftChars="142" w:left="342" w:hanging="1"/>
              <w:rPr>
                <w:sz w:val="24"/>
                <w:szCs w:val="24"/>
                <w:lang w:eastAsia="ja-JP"/>
              </w:rPr>
            </w:pPr>
            <w:r>
              <w:rPr>
                <w:sz w:val="24"/>
                <w:szCs w:val="24"/>
                <w:lang w:eastAsia="ja-JP"/>
              </w:rPr>
              <w:t>なお、治療日については、変更または日数増の</w:t>
            </w:r>
            <w:r w:rsidR="00AD1640">
              <w:rPr>
                <w:sz w:val="24"/>
                <w:szCs w:val="24"/>
                <w:lang w:eastAsia="ja-JP"/>
              </w:rPr>
              <w:br/>
            </w:r>
            <w:r>
              <w:rPr>
                <w:sz w:val="24"/>
                <w:szCs w:val="24"/>
                <w:lang w:eastAsia="ja-JP"/>
              </w:rPr>
              <w:t>可能性がある。</w:t>
            </w:r>
          </w:p>
        </w:tc>
      </w:tr>
      <w:tr w:rsidR="000336B9" w14:paraId="7F7B3CC0" w14:textId="77777777">
        <w:trPr>
          <w:trHeight w:hRule="exact" w:val="701"/>
          <w:jc w:val="center"/>
        </w:trPr>
        <w:tc>
          <w:tcPr>
            <w:tcW w:w="3691" w:type="dxa"/>
            <w:tcBorders>
              <w:top w:val="single" w:sz="4" w:space="0" w:color="auto"/>
              <w:left w:val="single" w:sz="4" w:space="0" w:color="auto"/>
              <w:bottom w:val="single" w:sz="4" w:space="0" w:color="auto"/>
            </w:tcBorders>
            <w:shd w:val="clear" w:color="auto" w:fill="FFFFFF"/>
            <w:vAlign w:val="center"/>
          </w:tcPr>
          <w:p w14:paraId="6EABFE0C" w14:textId="77777777" w:rsidR="000336B9" w:rsidRDefault="009956F7" w:rsidP="00762046">
            <w:pPr>
              <w:pStyle w:val="Other10"/>
              <w:spacing w:line="240" w:lineRule="auto"/>
              <w:ind w:firstLineChars="112" w:firstLine="269"/>
              <w:rPr>
                <w:sz w:val="24"/>
                <w:szCs w:val="24"/>
              </w:rPr>
            </w:pPr>
            <w:r>
              <w:rPr>
                <w:sz w:val="24"/>
                <w:szCs w:val="24"/>
              </w:rPr>
              <w:t>その他</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14:paraId="573DF8B6" w14:textId="77777777" w:rsidR="000336B9" w:rsidRDefault="000336B9">
            <w:pPr>
              <w:rPr>
                <w:sz w:val="10"/>
                <w:szCs w:val="10"/>
              </w:rPr>
            </w:pPr>
          </w:p>
        </w:tc>
      </w:tr>
    </w:tbl>
    <w:p w14:paraId="35D67B66" w14:textId="77777777" w:rsidR="000336B9" w:rsidRDefault="000336B9">
      <w:pPr>
        <w:spacing w:after="659" w:line="1" w:lineRule="exact"/>
      </w:pPr>
    </w:p>
    <w:p w14:paraId="0048D665" w14:textId="77777777" w:rsidR="000336B9" w:rsidRDefault="009956F7" w:rsidP="00E44584">
      <w:pPr>
        <w:pStyle w:val="Bodytext10"/>
        <w:spacing w:after="120" w:line="240" w:lineRule="auto"/>
        <w:ind w:firstLine="0"/>
        <w:rPr>
          <w:sz w:val="24"/>
          <w:szCs w:val="24"/>
        </w:rPr>
      </w:pPr>
      <w:r>
        <w:rPr>
          <w:sz w:val="24"/>
          <w:szCs w:val="24"/>
        </w:rPr>
        <w:t>(記載例③)</w:t>
      </w:r>
    </w:p>
    <w:p w14:paraId="0555881C" w14:textId="77777777" w:rsidR="000336B9" w:rsidRDefault="009956F7" w:rsidP="007C649D">
      <w:pPr>
        <w:pStyle w:val="Tablecaption10"/>
        <w:spacing w:afterLines="50" w:after="120"/>
      </w:pPr>
      <w:r>
        <w:t>【連絡事項】</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86"/>
        <w:gridCol w:w="5683"/>
      </w:tblGrid>
      <w:tr w:rsidR="000336B9" w14:paraId="5F34A505" w14:textId="77777777">
        <w:trPr>
          <w:trHeight w:hRule="exact" w:val="696"/>
          <w:jc w:val="center"/>
        </w:trPr>
        <w:tc>
          <w:tcPr>
            <w:tcW w:w="3686" w:type="dxa"/>
            <w:tcBorders>
              <w:top w:val="single" w:sz="4" w:space="0" w:color="auto"/>
              <w:left w:val="single" w:sz="4" w:space="0" w:color="auto"/>
            </w:tcBorders>
            <w:shd w:val="clear" w:color="auto" w:fill="FFFFFF"/>
            <w:vAlign w:val="center"/>
          </w:tcPr>
          <w:p w14:paraId="3D533C1E" w14:textId="77777777" w:rsidR="000336B9" w:rsidRDefault="009956F7" w:rsidP="00762046">
            <w:pPr>
              <w:pStyle w:val="Other10"/>
              <w:spacing w:line="240" w:lineRule="auto"/>
              <w:ind w:firstLineChars="112" w:firstLine="269"/>
              <w:rPr>
                <w:sz w:val="24"/>
                <w:szCs w:val="24"/>
                <w:lang w:eastAsia="ja-JP"/>
              </w:rPr>
            </w:pPr>
            <w:r>
              <w:rPr>
                <w:sz w:val="24"/>
                <w:szCs w:val="24"/>
                <w:lang w:eastAsia="ja-JP"/>
              </w:rPr>
              <w:t>不妊治療の実施(予定)時期</w:t>
            </w:r>
          </w:p>
        </w:tc>
        <w:tc>
          <w:tcPr>
            <w:tcW w:w="5683" w:type="dxa"/>
            <w:tcBorders>
              <w:top w:val="single" w:sz="4" w:space="0" w:color="auto"/>
              <w:left w:val="single" w:sz="4" w:space="0" w:color="auto"/>
              <w:right w:val="single" w:sz="4" w:space="0" w:color="auto"/>
            </w:tcBorders>
            <w:shd w:val="clear" w:color="auto" w:fill="FFFFFF"/>
            <w:vAlign w:val="center"/>
          </w:tcPr>
          <w:p w14:paraId="3D36179D" w14:textId="77777777" w:rsidR="000336B9" w:rsidRDefault="009956F7" w:rsidP="00E44584">
            <w:pPr>
              <w:pStyle w:val="Other10"/>
              <w:spacing w:line="240" w:lineRule="auto"/>
              <w:ind w:firstLineChars="169" w:firstLine="406"/>
              <w:rPr>
                <w:sz w:val="24"/>
                <w:szCs w:val="24"/>
              </w:rPr>
            </w:pPr>
            <w:r>
              <w:rPr>
                <w:sz w:val="24"/>
                <w:szCs w:val="24"/>
              </w:rPr>
              <w:t>令和〇年〇月〇日〜〇月〇日(2週間)</w:t>
            </w:r>
          </w:p>
        </w:tc>
      </w:tr>
      <w:tr w:rsidR="000336B9" w14:paraId="18585009" w14:textId="77777777">
        <w:trPr>
          <w:trHeight w:hRule="exact" w:val="1882"/>
          <w:jc w:val="center"/>
        </w:trPr>
        <w:tc>
          <w:tcPr>
            <w:tcW w:w="3686" w:type="dxa"/>
            <w:tcBorders>
              <w:top w:val="single" w:sz="4" w:space="0" w:color="auto"/>
              <w:left w:val="single" w:sz="4" w:space="0" w:color="auto"/>
            </w:tcBorders>
            <w:shd w:val="clear" w:color="auto" w:fill="FFFFFF"/>
            <w:vAlign w:val="center"/>
          </w:tcPr>
          <w:p w14:paraId="01AB997F" w14:textId="77777777" w:rsidR="000336B9" w:rsidRDefault="009956F7" w:rsidP="00762046">
            <w:pPr>
              <w:pStyle w:val="Other10"/>
              <w:spacing w:line="240" w:lineRule="auto"/>
              <w:ind w:firstLineChars="112" w:firstLine="269"/>
              <w:rPr>
                <w:sz w:val="24"/>
                <w:szCs w:val="24"/>
                <w:lang w:eastAsia="ja-JP"/>
              </w:rPr>
            </w:pPr>
            <w:r>
              <w:rPr>
                <w:sz w:val="24"/>
                <w:szCs w:val="24"/>
                <w:lang w:eastAsia="ja-JP"/>
              </w:rPr>
              <w:t>特に配慮が必要な事項</w:t>
            </w:r>
          </w:p>
        </w:tc>
        <w:tc>
          <w:tcPr>
            <w:tcW w:w="5683" w:type="dxa"/>
            <w:tcBorders>
              <w:top w:val="single" w:sz="4" w:space="0" w:color="auto"/>
              <w:left w:val="single" w:sz="4" w:space="0" w:color="auto"/>
              <w:right w:val="single" w:sz="4" w:space="0" w:color="auto"/>
            </w:tcBorders>
            <w:shd w:val="clear" w:color="auto" w:fill="FFFFFF"/>
            <w:vAlign w:val="center"/>
          </w:tcPr>
          <w:p w14:paraId="2F2C4719" w14:textId="77777777" w:rsidR="000336B9" w:rsidRDefault="009956F7" w:rsidP="00AD1640">
            <w:pPr>
              <w:pStyle w:val="Other10"/>
              <w:spacing w:line="326" w:lineRule="exact"/>
              <w:ind w:leftChars="142" w:left="342" w:hanging="1"/>
              <w:rPr>
                <w:sz w:val="24"/>
                <w:szCs w:val="24"/>
                <w:lang w:eastAsia="ja-JP"/>
              </w:rPr>
            </w:pPr>
            <w:r>
              <w:rPr>
                <w:sz w:val="24"/>
                <w:szCs w:val="24"/>
                <w:lang w:eastAsia="ja-JP"/>
              </w:rPr>
              <w:t>当該治療期間において、1回2時間程度の通院5 〜6日及び1回1日程度の通院1〜2日が必要。</w:t>
            </w:r>
          </w:p>
          <w:p w14:paraId="50B05922" w14:textId="77777777" w:rsidR="000336B9" w:rsidRDefault="009956F7" w:rsidP="00AD1640">
            <w:pPr>
              <w:pStyle w:val="Other10"/>
              <w:spacing w:line="326" w:lineRule="exact"/>
              <w:ind w:leftChars="142" w:left="342" w:hanging="1"/>
              <w:rPr>
                <w:sz w:val="24"/>
                <w:szCs w:val="24"/>
                <w:lang w:eastAsia="ja-JP"/>
              </w:rPr>
            </w:pPr>
            <w:r>
              <w:rPr>
                <w:sz w:val="24"/>
                <w:szCs w:val="24"/>
                <w:lang w:eastAsia="ja-JP"/>
              </w:rPr>
              <w:t>なお、治療日については、治療の前日に決まるこ ともある。</w:t>
            </w:r>
          </w:p>
        </w:tc>
      </w:tr>
      <w:tr w:rsidR="000336B9" w14:paraId="4614DF7C" w14:textId="77777777">
        <w:trPr>
          <w:trHeight w:hRule="exact" w:val="701"/>
          <w:jc w:val="center"/>
        </w:trPr>
        <w:tc>
          <w:tcPr>
            <w:tcW w:w="3686" w:type="dxa"/>
            <w:tcBorders>
              <w:top w:val="single" w:sz="4" w:space="0" w:color="auto"/>
              <w:left w:val="single" w:sz="4" w:space="0" w:color="auto"/>
              <w:bottom w:val="single" w:sz="4" w:space="0" w:color="auto"/>
            </w:tcBorders>
            <w:shd w:val="clear" w:color="auto" w:fill="FFFFFF"/>
            <w:vAlign w:val="center"/>
          </w:tcPr>
          <w:p w14:paraId="0F032537" w14:textId="77777777" w:rsidR="000336B9" w:rsidRDefault="009956F7" w:rsidP="00762046">
            <w:pPr>
              <w:pStyle w:val="Other10"/>
              <w:spacing w:line="240" w:lineRule="auto"/>
              <w:ind w:firstLineChars="112" w:firstLine="269"/>
              <w:rPr>
                <w:sz w:val="24"/>
                <w:szCs w:val="24"/>
              </w:rPr>
            </w:pPr>
            <w:r>
              <w:rPr>
                <w:sz w:val="24"/>
                <w:szCs w:val="24"/>
              </w:rPr>
              <w:t>その他</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14:paraId="06B76E73" w14:textId="77777777" w:rsidR="000336B9" w:rsidRDefault="000336B9">
            <w:pPr>
              <w:rPr>
                <w:sz w:val="10"/>
                <w:szCs w:val="10"/>
              </w:rPr>
            </w:pPr>
          </w:p>
        </w:tc>
      </w:tr>
    </w:tbl>
    <w:p w14:paraId="29CE6A3F" w14:textId="77777777" w:rsidR="00AF78D1" w:rsidRDefault="00AF78D1"/>
    <w:sectPr w:rsidR="00AF78D1" w:rsidSect="007C649D">
      <w:headerReference w:type="default" r:id="rId19"/>
      <w:pgSz w:w="11900" w:h="16840" w:code="9"/>
      <w:pgMar w:top="851" w:right="1134" w:bottom="567" w:left="1134" w:header="567"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88B8" w14:textId="77777777" w:rsidR="00AF78D1" w:rsidRDefault="009956F7">
      <w:r>
        <w:separator/>
      </w:r>
    </w:p>
  </w:endnote>
  <w:endnote w:type="continuationSeparator" w:id="0">
    <w:p w14:paraId="0E089922" w14:textId="77777777" w:rsidR="00AF78D1"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443837"/>
      <w:docPartObj>
        <w:docPartGallery w:val="Page Numbers (Bottom of Page)"/>
        <w:docPartUnique/>
      </w:docPartObj>
    </w:sdtPr>
    <w:sdtEndPr/>
    <w:sdtContent>
      <w:p w14:paraId="6BC847C1" w14:textId="3137A457" w:rsidR="00B1672B" w:rsidRDefault="00B1672B">
        <w:pPr>
          <w:pStyle w:val="a5"/>
          <w:jc w:val="center"/>
        </w:pPr>
        <w:r>
          <w:fldChar w:fldCharType="begin"/>
        </w:r>
        <w:r>
          <w:instrText>PAGE   \* MERGEFORMAT</w:instrText>
        </w:r>
        <w:r>
          <w:fldChar w:fldCharType="separate"/>
        </w:r>
        <w:r>
          <w:rPr>
            <w:lang w:val="ja-JP" w:eastAsia="ja-JP"/>
          </w:rPr>
          <w:t>2</w:t>
        </w:r>
        <w:r>
          <w:fldChar w:fldCharType="end"/>
        </w:r>
      </w:p>
    </w:sdtContent>
  </w:sdt>
  <w:p w14:paraId="4781CCD1" w14:textId="77777777" w:rsidR="00B1672B" w:rsidRDefault="00B167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447346"/>
      <w:docPartObj>
        <w:docPartGallery w:val="Page Numbers (Bottom of Page)"/>
        <w:docPartUnique/>
      </w:docPartObj>
    </w:sdtPr>
    <w:sdtEndPr/>
    <w:sdtContent>
      <w:p w14:paraId="094AA50E" w14:textId="28120203" w:rsidR="00B1672B" w:rsidRDefault="00B1672B">
        <w:pPr>
          <w:pStyle w:val="a5"/>
          <w:jc w:val="center"/>
        </w:pPr>
        <w:r>
          <w:fldChar w:fldCharType="begin"/>
        </w:r>
        <w:r>
          <w:instrText>PAGE   \* MERGEFORMAT</w:instrText>
        </w:r>
        <w:r>
          <w:fldChar w:fldCharType="separate"/>
        </w:r>
        <w:r>
          <w:rPr>
            <w:lang w:val="ja-JP" w:eastAsia="ja-JP"/>
          </w:rPr>
          <w:t>2</w:t>
        </w:r>
        <w:r>
          <w:fldChar w:fldCharType="end"/>
        </w:r>
      </w:p>
    </w:sdtContent>
  </w:sdt>
  <w:p w14:paraId="04213714" w14:textId="77777777" w:rsidR="00B1672B" w:rsidRDefault="00B167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FE69" w14:textId="77777777" w:rsidR="000336B9" w:rsidRDefault="000336B9"/>
  </w:footnote>
  <w:footnote w:type="continuationSeparator" w:id="0">
    <w:p w14:paraId="1C574DA9" w14:textId="77777777" w:rsidR="000336B9" w:rsidRDefault="000336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B932" w14:textId="77777777" w:rsidR="000336B9" w:rsidRDefault="000336B9">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DE0A" w14:textId="678372C4" w:rsidR="000336B9" w:rsidRDefault="000336B9">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BE22" w14:textId="1DC9D05F" w:rsidR="000336B9" w:rsidRDefault="000336B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A2748"/>
    <w:multiLevelType w:val="multilevel"/>
    <w:tmpl w:val="64A6954C"/>
    <w:lvl w:ilvl="0">
      <w:start w:val="1"/>
      <w:numFmt w:val="decimalEnclosedCircle"/>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891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B9"/>
    <w:rsid w:val="00015C8A"/>
    <w:rsid w:val="000336B9"/>
    <w:rsid w:val="000B03AB"/>
    <w:rsid w:val="000B6C3F"/>
    <w:rsid w:val="000C57AF"/>
    <w:rsid w:val="00134341"/>
    <w:rsid w:val="002D659D"/>
    <w:rsid w:val="003D4984"/>
    <w:rsid w:val="0051637B"/>
    <w:rsid w:val="00617CE9"/>
    <w:rsid w:val="00762046"/>
    <w:rsid w:val="007A4CAE"/>
    <w:rsid w:val="007C649D"/>
    <w:rsid w:val="00815DB7"/>
    <w:rsid w:val="00837ABC"/>
    <w:rsid w:val="00875CCC"/>
    <w:rsid w:val="008E1678"/>
    <w:rsid w:val="0092080E"/>
    <w:rsid w:val="0098243C"/>
    <w:rsid w:val="009956F7"/>
    <w:rsid w:val="00AD1640"/>
    <w:rsid w:val="00AF78D1"/>
    <w:rsid w:val="00B15A59"/>
    <w:rsid w:val="00B1672B"/>
    <w:rsid w:val="00C05709"/>
    <w:rsid w:val="00C236CF"/>
    <w:rsid w:val="00D12B44"/>
    <w:rsid w:val="00D42B4C"/>
    <w:rsid w:val="00D63B8D"/>
    <w:rsid w:val="00D67076"/>
    <w:rsid w:val="00D76CCA"/>
    <w:rsid w:val="00DC2BD6"/>
    <w:rsid w:val="00DC7688"/>
    <w:rsid w:val="00E44584"/>
    <w:rsid w:val="00FE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0F32E"/>
  <w15:docId w15:val="{68331CB5-13F0-4A07-900D-91E8CB78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
    <w:name w:val="Body text|1_"/>
    <w:basedOn w:val="a0"/>
    <w:link w:val="Bodytext10"/>
    <w:rPr>
      <w:rFonts w:ascii="ＭＳ ゴシック" w:eastAsia="ＭＳ ゴシック" w:hAnsi="ＭＳ ゴシック" w:cs="ＭＳ ゴシック"/>
      <w:b w:val="0"/>
      <w:bCs w:val="0"/>
      <w:i w:val="0"/>
      <w:iCs w:val="0"/>
      <w:smallCaps w:val="0"/>
      <w:strike w:val="0"/>
      <w:sz w:val="22"/>
      <w:szCs w:val="22"/>
      <w:u w:val="none"/>
      <w:shd w:val="clear" w:color="auto" w:fill="auto"/>
    </w:rPr>
  </w:style>
  <w:style w:type="character" w:customStyle="1" w:styleId="Bodytext3">
    <w:name w:val="Body text|3_"/>
    <w:basedOn w:val="a0"/>
    <w:link w:val="Bodytext30"/>
    <w:rPr>
      <w:rFonts w:ascii="ＭＳ ゴシック" w:eastAsia="ＭＳ ゴシック" w:hAnsi="ＭＳ ゴシック" w:cs="ＭＳ ゴシック"/>
      <w:b/>
      <w:bCs/>
      <w:i w:val="0"/>
      <w:iCs w:val="0"/>
      <w:smallCaps w:val="0"/>
      <w:strike w:val="0"/>
      <w:sz w:val="30"/>
      <w:szCs w:val="30"/>
      <w:u w:val="none"/>
      <w:shd w:val="clear" w:color="auto" w:fill="auto"/>
    </w:rPr>
  </w:style>
  <w:style w:type="character" w:customStyle="1" w:styleId="Heading11">
    <w:name w:val="Heading #1|1_"/>
    <w:basedOn w:val="a0"/>
    <w:link w:val="Heading110"/>
    <w:rPr>
      <w:rFonts w:ascii="ＭＳ ゴシック" w:eastAsia="ＭＳ ゴシック" w:hAnsi="ＭＳ ゴシック" w:cs="ＭＳ ゴシック"/>
      <w:b/>
      <w:bCs/>
      <w:i w:val="0"/>
      <w:iCs w:val="0"/>
      <w:smallCaps w:val="0"/>
      <w:strike w:val="0"/>
      <w:sz w:val="40"/>
      <w:szCs w:val="40"/>
      <w:u w:val="none"/>
      <w:shd w:val="clear" w:color="auto" w:fill="auto"/>
    </w:rPr>
  </w:style>
  <w:style w:type="character" w:customStyle="1" w:styleId="Heading31">
    <w:name w:val="Heading #3|1_"/>
    <w:basedOn w:val="a0"/>
    <w:link w:val="Heading310"/>
    <w:rPr>
      <w:rFonts w:ascii="ＭＳ ゴシック" w:eastAsia="ＭＳ ゴシック" w:hAnsi="ＭＳ ゴシック" w:cs="ＭＳ ゴシック"/>
      <w:b/>
      <w:bCs/>
      <w:i w:val="0"/>
      <w:iCs w:val="0"/>
      <w:smallCaps w:val="0"/>
      <w:strike w:val="0"/>
      <w:u w:val="none"/>
      <w:shd w:val="clear" w:color="auto" w:fill="auto"/>
    </w:rPr>
  </w:style>
  <w:style w:type="character" w:customStyle="1" w:styleId="Other1">
    <w:name w:val="Other|1_"/>
    <w:basedOn w:val="a0"/>
    <w:link w:val="Other10"/>
    <w:rPr>
      <w:rFonts w:ascii="ＭＳ ゴシック" w:eastAsia="ＭＳ ゴシック" w:hAnsi="ＭＳ ゴシック" w:cs="ＭＳ ゴシック"/>
      <w:b w:val="0"/>
      <w:bCs w:val="0"/>
      <w:i w:val="0"/>
      <w:iCs w:val="0"/>
      <w:smallCaps w:val="0"/>
      <w:strike w:val="0"/>
      <w:sz w:val="22"/>
      <w:szCs w:val="22"/>
      <w:u w:val="none"/>
      <w:shd w:val="clear" w:color="auto" w:fill="auto"/>
    </w:rPr>
  </w:style>
  <w:style w:type="character" w:customStyle="1" w:styleId="Picturecaption1">
    <w:name w:val="Picture caption|1_"/>
    <w:basedOn w:val="a0"/>
    <w:link w:val="Picturecaption10"/>
    <w:rPr>
      <w:rFonts w:ascii="ＭＳ ゴシック" w:eastAsia="ＭＳ ゴシック" w:hAnsi="ＭＳ ゴシック" w:cs="ＭＳ ゴシック"/>
      <w:b w:val="0"/>
      <w:bCs w:val="0"/>
      <w:i w:val="0"/>
      <w:iCs w:val="0"/>
      <w:smallCaps w:val="0"/>
      <w:strike w:val="0"/>
      <w:sz w:val="20"/>
      <w:szCs w:val="20"/>
      <w:u w:val="none"/>
      <w:shd w:val="clear" w:color="auto" w:fill="auto"/>
    </w:rPr>
  </w:style>
  <w:style w:type="character" w:customStyle="1" w:styleId="Headerorfooter2">
    <w:name w:val="Header or footer|2_"/>
    <w:basedOn w:val="a0"/>
    <w:link w:val="Headerorfooter20"/>
    <w:rPr>
      <w:b w:val="0"/>
      <w:bCs w:val="0"/>
      <w:i w:val="0"/>
      <w:iCs w:val="0"/>
      <w:smallCaps w:val="0"/>
      <w:strike w:val="0"/>
      <w:sz w:val="20"/>
      <w:szCs w:val="20"/>
      <w:u w:val="none"/>
      <w:shd w:val="clear" w:color="auto" w:fill="auto"/>
    </w:rPr>
  </w:style>
  <w:style w:type="character" w:customStyle="1" w:styleId="Bodytext2">
    <w:name w:val="Body text|2_"/>
    <w:basedOn w:val="a0"/>
    <w:link w:val="Bodytext20"/>
    <w:rPr>
      <w:b w:val="0"/>
      <w:bCs w:val="0"/>
      <w:i w:val="0"/>
      <w:iCs w:val="0"/>
      <w:smallCaps w:val="0"/>
      <w:strike w:val="0"/>
      <w:color w:val="0563C1"/>
      <w:sz w:val="20"/>
      <w:szCs w:val="20"/>
      <w:u w:val="single"/>
      <w:shd w:val="clear" w:color="auto" w:fill="auto"/>
    </w:rPr>
  </w:style>
  <w:style w:type="character" w:customStyle="1" w:styleId="Heading21">
    <w:name w:val="Heading #2|1_"/>
    <w:basedOn w:val="a0"/>
    <w:link w:val="Heading210"/>
    <w:rPr>
      <w:rFonts w:ascii="ＭＳ ゴシック" w:eastAsia="ＭＳ ゴシック" w:hAnsi="ＭＳ ゴシック" w:cs="ＭＳ ゴシック"/>
      <w:b w:val="0"/>
      <w:bCs w:val="0"/>
      <w:i w:val="0"/>
      <w:iCs w:val="0"/>
      <w:smallCaps w:val="0"/>
      <w:strike w:val="0"/>
      <w:sz w:val="34"/>
      <w:szCs w:val="34"/>
      <w:u w:val="none"/>
      <w:shd w:val="clear" w:color="auto" w:fill="auto"/>
    </w:rPr>
  </w:style>
  <w:style w:type="character" w:customStyle="1" w:styleId="Bodytext4">
    <w:name w:val="Body text|4_"/>
    <w:basedOn w:val="a0"/>
    <w:link w:val="Bodytext40"/>
    <w:rPr>
      <w:rFonts w:ascii="Arial" w:eastAsia="Arial" w:hAnsi="Arial" w:cs="Arial"/>
      <w:b w:val="0"/>
      <w:bCs w:val="0"/>
      <w:i w:val="0"/>
      <w:iCs w:val="0"/>
      <w:smallCaps w:val="0"/>
      <w:strike w:val="0"/>
      <w:u w:val="single"/>
      <w:shd w:val="clear" w:color="auto" w:fill="auto"/>
    </w:rPr>
  </w:style>
  <w:style w:type="character" w:customStyle="1" w:styleId="Tableofcontents1">
    <w:name w:val="Table of contents|1_"/>
    <w:basedOn w:val="a0"/>
    <w:link w:val="Tableofcontents10"/>
    <w:rPr>
      <w:rFonts w:ascii="ＭＳ ゴシック" w:eastAsia="ＭＳ ゴシック" w:hAnsi="ＭＳ ゴシック" w:cs="ＭＳ ゴシック"/>
      <w:b w:val="0"/>
      <w:bCs w:val="0"/>
      <w:i w:val="0"/>
      <w:iCs w:val="0"/>
      <w:smallCaps w:val="0"/>
      <w:strike w:val="0"/>
      <w:u w:val="none"/>
      <w:shd w:val="clear" w:color="auto" w:fill="auto"/>
    </w:rPr>
  </w:style>
  <w:style w:type="character" w:customStyle="1" w:styleId="Tablecaption1">
    <w:name w:val="Table caption|1_"/>
    <w:basedOn w:val="a0"/>
    <w:link w:val="Tablecaption10"/>
    <w:rPr>
      <w:rFonts w:ascii="ＭＳ ゴシック" w:eastAsia="ＭＳ ゴシック" w:hAnsi="ＭＳ ゴシック" w:cs="ＭＳ ゴシック"/>
      <w:b w:val="0"/>
      <w:bCs w:val="0"/>
      <w:i w:val="0"/>
      <w:iCs w:val="0"/>
      <w:smallCaps w:val="0"/>
      <w:strike w:val="0"/>
      <w:u w:val="none"/>
      <w:shd w:val="clear" w:color="auto" w:fill="auto"/>
    </w:rPr>
  </w:style>
  <w:style w:type="paragraph" w:customStyle="1" w:styleId="Bodytext10">
    <w:name w:val="Body text|1"/>
    <w:basedOn w:val="a"/>
    <w:link w:val="Bodytext1"/>
    <w:pPr>
      <w:spacing w:line="348" w:lineRule="auto"/>
      <w:ind w:firstLine="240"/>
    </w:pPr>
    <w:rPr>
      <w:rFonts w:ascii="ＭＳ ゴシック" w:eastAsia="ＭＳ ゴシック" w:hAnsi="ＭＳ ゴシック" w:cs="ＭＳ ゴシック"/>
      <w:sz w:val="22"/>
      <w:szCs w:val="22"/>
    </w:rPr>
  </w:style>
  <w:style w:type="paragraph" w:customStyle="1" w:styleId="Bodytext30">
    <w:name w:val="Body text|3"/>
    <w:basedOn w:val="a"/>
    <w:link w:val="Bodytext3"/>
    <w:pPr>
      <w:spacing w:after="580"/>
      <w:jc w:val="center"/>
    </w:pPr>
    <w:rPr>
      <w:rFonts w:ascii="ＭＳ ゴシック" w:eastAsia="ＭＳ ゴシック" w:hAnsi="ＭＳ ゴシック" w:cs="ＭＳ ゴシック"/>
      <w:b/>
      <w:bCs/>
      <w:sz w:val="30"/>
      <w:szCs w:val="30"/>
    </w:rPr>
  </w:style>
  <w:style w:type="paragraph" w:customStyle="1" w:styleId="Heading110">
    <w:name w:val="Heading #1|1"/>
    <w:basedOn w:val="a"/>
    <w:link w:val="Heading11"/>
    <w:pPr>
      <w:spacing w:after="360"/>
      <w:jc w:val="center"/>
      <w:outlineLvl w:val="0"/>
    </w:pPr>
    <w:rPr>
      <w:rFonts w:ascii="ＭＳ ゴシック" w:eastAsia="ＭＳ ゴシック" w:hAnsi="ＭＳ ゴシック" w:cs="ＭＳ ゴシック"/>
      <w:b/>
      <w:bCs/>
      <w:sz w:val="40"/>
      <w:szCs w:val="40"/>
    </w:rPr>
  </w:style>
  <w:style w:type="paragraph" w:customStyle="1" w:styleId="Heading310">
    <w:name w:val="Heading #3|1"/>
    <w:basedOn w:val="a"/>
    <w:link w:val="Heading31"/>
    <w:pPr>
      <w:spacing w:after="400"/>
      <w:jc w:val="center"/>
      <w:outlineLvl w:val="2"/>
    </w:pPr>
    <w:rPr>
      <w:rFonts w:ascii="ＭＳ ゴシック" w:eastAsia="ＭＳ ゴシック" w:hAnsi="ＭＳ ゴシック" w:cs="ＭＳ ゴシック"/>
      <w:b/>
      <w:bCs/>
    </w:rPr>
  </w:style>
  <w:style w:type="paragraph" w:customStyle="1" w:styleId="Other10">
    <w:name w:val="Other|1"/>
    <w:basedOn w:val="a"/>
    <w:link w:val="Other1"/>
    <w:pPr>
      <w:spacing w:line="348" w:lineRule="auto"/>
      <w:ind w:firstLine="240"/>
    </w:pPr>
    <w:rPr>
      <w:rFonts w:ascii="ＭＳ ゴシック" w:eastAsia="ＭＳ ゴシック" w:hAnsi="ＭＳ ゴシック" w:cs="ＭＳ ゴシック"/>
      <w:sz w:val="22"/>
      <w:szCs w:val="22"/>
    </w:rPr>
  </w:style>
  <w:style w:type="paragraph" w:customStyle="1" w:styleId="Picturecaption10">
    <w:name w:val="Picture caption|1"/>
    <w:basedOn w:val="a"/>
    <w:link w:val="Picturecaption1"/>
    <w:rPr>
      <w:rFonts w:ascii="ＭＳ ゴシック" w:eastAsia="ＭＳ ゴシック" w:hAnsi="ＭＳ ゴシック" w:cs="ＭＳ ゴシック"/>
      <w:sz w:val="20"/>
      <w:szCs w:val="20"/>
    </w:rPr>
  </w:style>
  <w:style w:type="paragraph" w:customStyle="1" w:styleId="Headerorfooter20">
    <w:name w:val="Header or footer|2"/>
    <w:basedOn w:val="a"/>
    <w:link w:val="Headerorfooter2"/>
    <w:rPr>
      <w:sz w:val="20"/>
      <w:szCs w:val="20"/>
    </w:rPr>
  </w:style>
  <w:style w:type="paragraph" w:customStyle="1" w:styleId="Bodytext20">
    <w:name w:val="Body text|2"/>
    <w:basedOn w:val="a"/>
    <w:link w:val="Bodytext2"/>
    <w:pPr>
      <w:spacing w:after="420" w:line="295" w:lineRule="auto"/>
      <w:ind w:left="300" w:firstLine="190"/>
    </w:pPr>
    <w:rPr>
      <w:color w:val="0563C1"/>
      <w:sz w:val="20"/>
      <w:szCs w:val="20"/>
      <w:u w:val="single"/>
    </w:rPr>
  </w:style>
  <w:style w:type="paragraph" w:customStyle="1" w:styleId="Heading210">
    <w:name w:val="Heading #2|1"/>
    <w:basedOn w:val="a"/>
    <w:link w:val="Heading21"/>
    <w:pPr>
      <w:spacing w:after="480"/>
      <w:jc w:val="center"/>
      <w:outlineLvl w:val="1"/>
    </w:pPr>
    <w:rPr>
      <w:rFonts w:ascii="ＭＳ ゴシック" w:eastAsia="ＭＳ ゴシック" w:hAnsi="ＭＳ ゴシック" w:cs="ＭＳ ゴシック"/>
      <w:sz w:val="34"/>
      <w:szCs w:val="34"/>
    </w:rPr>
  </w:style>
  <w:style w:type="paragraph" w:customStyle="1" w:styleId="Bodytext40">
    <w:name w:val="Body text|4"/>
    <w:basedOn w:val="a"/>
    <w:link w:val="Bodytext4"/>
    <w:pPr>
      <w:spacing w:after="360"/>
    </w:pPr>
    <w:rPr>
      <w:rFonts w:ascii="Arial" w:eastAsia="Arial" w:hAnsi="Arial" w:cs="Arial"/>
      <w:u w:val="single"/>
    </w:rPr>
  </w:style>
  <w:style w:type="paragraph" w:customStyle="1" w:styleId="Tableofcontents10">
    <w:name w:val="Table of contents|1"/>
    <w:basedOn w:val="a"/>
    <w:link w:val="Tableofcontents1"/>
    <w:pPr>
      <w:spacing w:after="210"/>
      <w:ind w:right="160"/>
      <w:jc w:val="right"/>
    </w:pPr>
    <w:rPr>
      <w:rFonts w:ascii="ＭＳ ゴシック" w:eastAsia="ＭＳ ゴシック" w:hAnsi="ＭＳ ゴシック" w:cs="ＭＳ ゴシック"/>
    </w:rPr>
  </w:style>
  <w:style w:type="paragraph" w:customStyle="1" w:styleId="Tablecaption10">
    <w:name w:val="Table caption|1"/>
    <w:basedOn w:val="a"/>
    <w:link w:val="Tablecaption1"/>
    <w:rPr>
      <w:rFonts w:ascii="ＭＳ ゴシック" w:eastAsia="ＭＳ ゴシック" w:hAnsi="ＭＳ ゴシック" w:cs="ＭＳ ゴシック"/>
    </w:rPr>
  </w:style>
  <w:style w:type="paragraph" w:styleId="a3">
    <w:name w:val="header"/>
    <w:basedOn w:val="a"/>
    <w:link w:val="a4"/>
    <w:uiPriority w:val="99"/>
    <w:unhideWhenUsed/>
    <w:rsid w:val="00015C8A"/>
    <w:pPr>
      <w:tabs>
        <w:tab w:val="center" w:pos="4252"/>
        <w:tab w:val="right" w:pos="8504"/>
      </w:tabs>
      <w:snapToGrid w:val="0"/>
    </w:pPr>
  </w:style>
  <w:style w:type="character" w:customStyle="1" w:styleId="a4">
    <w:name w:val="ヘッダー (文字)"/>
    <w:basedOn w:val="a0"/>
    <w:link w:val="a3"/>
    <w:uiPriority w:val="99"/>
    <w:rsid w:val="00015C8A"/>
    <w:rPr>
      <w:rFonts w:eastAsia="Times New Roman"/>
      <w:color w:val="000000"/>
    </w:rPr>
  </w:style>
  <w:style w:type="paragraph" w:styleId="a5">
    <w:name w:val="footer"/>
    <w:basedOn w:val="a"/>
    <w:link w:val="a6"/>
    <w:uiPriority w:val="99"/>
    <w:unhideWhenUsed/>
    <w:rsid w:val="00015C8A"/>
    <w:pPr>
      <w:tabs>
        <w:tab w:val="center" w:pos="4252"/>
        <w:tab w:val="right" w:pos="8504"/>
      </w:tabs>
      <w:snapToGrid w:val="0"/>
    </w:pPr>
  </w:style>
  <w:style w:type="character" w:customStyle="1" w:styleId="a6">
    <w:name w:val="フッター (文字)"/>
    <w:basedOn w:val="a0"/>
    <w:link w:val="a5"/>
    <w:uiPriority w:val="99"/>
    <w:rsid w:val="00015C8A"/>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eg"/><Relationship Id="rId18" Type="http://schemas.openxmlformats.org/officeDocument/2006/relationships/hyperlink" Target="https://www.mhlw.go.jp/bunya/koyoukintou/pamphlet/dl/30l.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mhlw.go.jp/bunya/koyoukintou/pamphlet/dl/30b.pdf"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717</Words>
  <Characters>4090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momokita</cp:lastModifiedBy>
  <cp:revision>2</cp:revision>
  <cp:lastPrinted>2023-05-24T06:00:00Z</cp:lastPrinted>
  <dcterms:created xsi:type="dcterms:W3CDTF">2023-07-04T03:33:00Z</dcterms:created>
  <dcterms:modified xsi:type="dcterms:W3CDTF">2023-07-04T03:33:00Z</dcterms:modified>
</cp:coreProperties>
</file>