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FF2B" w14:textId="77777777" w:rsidR="00845118" w:rsidRPr="00204B2B" w:rsidRDefault="00845118" w:rsidP="004C2451">
      <w:pPr>
        <w:widowControl/>
        <w:spacing w:line="360" w:lineRule="atLeast"/>
        <w:jc w:val="center"/>
        <w:rPr>
          <w:rFonts w:ascii="ＭＳ 明朝" w:hAnsi="ＭＳ 明朝"/>
          <w:b/>
          <w:bCs/>
          <w:kern w:val="0"/>
          <w:sz w:val="28"/>
        </w:rPr>
      </w:pPr>
      <w:r>
        <w:rPr>
          <w:rFonts w:ascii="ＭＳ 明朝" w:hAnsi="ＭＳ 明朝" w:hint="eastAsia"/>
          <w:b/>
          <w:bCs/>
          <w:kern w:val="0"/>
          <w:sz w:val="28"/>
        </w:rPr>
        <w:t>労使委員会　運営規程</w:t>
      </w:r>
    </w:p>
    <w:p w14:paraId="28B6CEC4" w14:textId="77777777" w:rsidR="00845118" w:rsidRPr="00540D9E" w:rsidRDefault="00845118" w:rsidP="004C2451">
      <w:pPr>
        <w:spacing w:line="360" w:lineRule="atLeast"/>
      </w:pPr>
    </w:p>
    <w:p w14:paraId="08270D3F"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目的</w:t>
      </w:r>
      <w:r w:rsidRPr="00124C89">
        <w:rPr>
          <w:rFonts w:ascii="ＭＳ ゴシック" w:eastAsia="ＭＳ ゴシック" w:hint="eastAsia"/>
          <w:kern w:val="0"/>
          <w:szCs w:val="21"/>
        </w:rPr>
        <w:t>）</w:t>
      </w:r>
    </w:p>
    <w:p w14:paraId="5D33EDC5" w14:textId="77777777" w:rsidR="00845118" w:rsidRPr="00286106" w:rsidRDefault="004C2451"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DA64A2" w:rsidRPr="00DA64A2">
        <w:rPr>
          <w:rFonts w:ascii="Times New Roman" w:hAnsi="Times New Roman" w:hint="eastAsia"/>
          <w:kern w:val="0"/>
          <w:szCs w:val="21"/>
        </w:rPr>
        <w:t>この規程は、企画業務型裁量労働制の施行における労使委員会の運営に関する事項を定めたものである。</w:t>
      </w:r>
    </w:p>
    <w:p w14:paraId="2C358E23" w14:textId="77777777" w:rsidR="00845118" w:rsidRPr="00226A19" w:rsidRDefault="00845118" w:rsidP="00F37817">
      <w:pPr>
        <w:spacing w:line="360" w:lineRule="atLeast"/>
        <w:jc w:val="left"/>
      </w:pPr>
    </w:p>
    <w:p w14:paraId="1D9A99F3"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名称および設置</w:t>
      </w:r>
      <w:r w:rsidRPr="00124C89">
        <w:rPr>
          <w:rFonts w:ascii="ＭＳ ゴシック" w:eastAsia="ＭＳ ゴシック" w:hint="eastAsia"/>
          <w:kern w:val="0"/>
          <w:szCs w:val="21"/>
        </w:rPr>
        <w:t>）</w:t>
      </w:r>
    </w:p>
    <w:p w14:paraId="4F10D2D2" w14:textId="77777777"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197A40" w:rsidRPr="00286106">
        <w:rPr>
          <w:rFonts w:ascii="Times New Roman" w:hAnsi="Times New Roman" w:hint="eastAsia"/>
          <w:kern w:val="0"/>
          <w:szCs w:val="21"/>
        </w:rPr>
        <w:t>労使委員会は、</w:t>
      </w:r>
      <w:r w:rsidRPr="00286106">
        <w:rPr>
          <w:rFonts w:ascii="Times New Roman" w:hAnsi="Times New Roman" w:hint="eastAsia"/>
          <w:kern w:val="0"/>
          <w:szCs w:val="21"/>
        </w:rPr>
        <w:t>株式会社○○○○本社事業場</w:t>
      </w:r>
      <w:r w:rsidR="00197A40">
        <w:rPr>
          <w:rFonts w:ascii="Times New Roman" w:hAnsi="Times New Roman" w:hint="eastAsia"/>
          <w:kern w:val="0"/>
          <w:szCs w:val="21"/>
        </w:rPr>
        <w:t xml:space="preserve"> </w:t>
      </w:r>
      <w:r w:rsidRPr="00286106">
        <w:rPr>
          <w:rFonts w:ascii="Times New Roman" w:hAnsi="Times New Roman" w:hint="eastAsia"/>
          <w:kern w:val="0"/>
          <w:szCs w:val="21"/>
        </w:rPr>
        <w:t>労使委員会</w:t>
      </w:r>
      <w:r w:rsidR="00197A40">
        <w:rPr>
          <w:rFonts w:ascii="Times New Roman" w:hAnsi="Times New Roman" w:hint="eastAsia"/>
          <w:kern w:val="0"/>
          <w:szCs w:val="21"/>
        </w:rPr>
        <w:t>（以下「労使委員会」という。）</w:t>
      </w:r>
      <w:r w:rsidRPr="00286106">
        <w:rPr>
          <w:rFonts w:ascii="Times New Roman" w:hAnsi="Times New Roman" w:hint="eastAsia"/>
          <w:kern w:val="0"/>
          <w:szCs w:val="21"/>
        </w:rPr>
        <w:t>と称</w:t>
      </w:r>
      <w:r w:rsidR="00197A40">
        <w:rPr>
          <w:rFonts w:ascii="Times New Roman" w:hAnsi="Times New Roman" w:hint="eastAsia"/>
          <w:kern w:val="0"/>
          <w:szCs w:val="21"/>
        </w:rPr>
        <w:t>し、</w:t>
      </w:r>
      <w:r w:rsidRPr="00286106">
        <w:rPr>
          <w:rFonts w:ascii="Times New Roman" w:hAnsi="Times New Roman" w:hint="eastAsia"/>
          <w:kern w:val="0"/>
          <w:szCs w:val="21"/>
        </w:rPr>
        <w:t>本社事業場に置くものとする。</w:t>
      </w:r>
    </w:p>
    <w:p w14:paraId="5374B06F"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p>
    <w:p w14:paraId="3EA16C9D" w14:textId="0D5A3D38"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審議事項</w:t>
      </w:r>
      <w:r w:rsidRPr="00124C89">
        <w:rPr>
          <w:rFonts w:ascii="ＭＳ ゴシック" w:eastAsia="ＭＳ ゴシック" w:hint="eastAsia"/>
          <w:kern w:val="0"/>
          <w:szCs w:val="21"/>
        </w:rPr>
        <w:t>）</w:t>
      </w:r>
    </w:p>
    <w:p w14:paraId="51D09827" w14:textId="77777777"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197A40">
        <w:rPr>
          <w:rFonts w:ascii="Times New Roman" w:hAnsi="Times New Roman" w:hint="eastAsia"/>
          <w:kern w:val="0"/>
          <w:szCs w:val="21"/>
        </w:rPr>
        <w:t>労使</w:t>
      </w:r>
      <w:r w:rsidRPr="00286106">
        <w:rPr>
          <w:rFonts w:ascii="Times New Roman" w:hAnsi="Times New Roman" w:hint="eastAsia"/>
          <w:kern w:val="0"/>
          <w:szCs w:val="21"/>
        </w:rPr>
        <w:t>委員会で審議する事項は以下のとおりである。</w:t>
      </w:r>
    </w:p>
    <w:p w14:paraId="4A69F732" w14:textId="77777777" w:rsidR="00845118" w:rsidRPr="00040FE6" w:rsidRDefault="004C2451" w:rsidP="00040FE6">
      <w:pPr>
        <w:widowControl/>
        <w:spacing w:line="360" w:lineRule="atLeast"/>
        <w:ind w:leftChars="338" w:left="710" w:firstLineChars="134" w:firstLine="281"/>
        <w:jc w:val="left"/>
        <w:rPr>
          <w:rFonts w:ascii="ＭＳ 明朝" w:hAnsi="ＭＳ 明朝"/>
          <w:kern w:val="0"/>
          <w:szCs w:val="21"/>
        </w:rPr>
      </w:pPr>
      <w:r w:rsidRPr="00040FE6">
        <w:rPr>
          <w:rFonts w:ascii="ＭＳ 明朝" w:hAnsi="ＭＳ 明朝" w:hint="eastAsia"/>
          <w:kern w:val="0"/>
          <w:szCs w:val="21"/>
        </w:rPr>
        <w:t>(</w:t>
      </w:r>
      <w:r w:rsidRPr="00A73DFF">
        <w:rPr>
          <w:kern w:val="0"/>
          <w:szCs w:val="21"/>
        </w:rPr>
        <w:t>1</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企画業務型裁量労働制に関すること</w:t>
      </w:r>
    </w:p>
    <w:p w14:paraId="5E3D09A3" w14:textId="77777777" w:rsidR="00845118" w:rsidRPr="00040FE6" w:rsidRDefault="004C2451" w:rsidP="00043796">
      <w:pPr>
        <w:widowControl/>
        <w:spacing w:line="360" w:lineRule="atLeast"/>
        <w:ind w:leftChars="338" w:left="710" w:firstLineChars="134" w:firstLine="281"/>
        <w:jc w:val="left"/>
        <w:rPr>
          <w:rFonts w:ascii="ＭＳ 明朝" w:hAnsi="ＭＳ 明朝"/>
          <w:kern w:val="0"/>
          <w:szCs w:val="21"/>
        </w:rPr>
      </w:pPr>
      <w:r w:rsidRPr="00040FE6">
        <w:rPr>
          <w:rFonts w:ascii="ＭＳ 明朝" w:hAnsi="ＭＳ 明朝" w:hint="eastAsia"/>
          <w:kern w:val="0"/>
          <w:szCs w:val="21"/>
        </w:rPr>
        <w:t>(</w:t>
      </w:r>
      <w:r w:rsidRPr="00A73DFF">
        <w:rPr>
          <w:rFonts w:hint="eastAsia"/>
          <w:kern w:val="0"/>
          <w:szCs w:val="21"/>
        </w:rPr>
        <w:t>2</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企画業務型裁量労働制における賃金、労働時間等の労働条件に関すること</w:t>
      </w:r>
    </w:p>
    <w:p w14:paraId="66A78F33" w14:textId="1A65F77E" w:rsidR="00845118" w:rsidRPr="00286106" w:rsidRDefault="004C2451" w:rsidP="00043796">
      <w:pPr>
        <w:widowControl/>
        <w:spacing w:line="360" w:lineRule="atLeast"/>
        <w:ind w:leftChars="472" w:left="1417" w:hangingChars="203" w:hanging="426"/>
        <w:jc w:val="left"/>
        <w:rPr>
          <w:rFonts w:ascii="Times New Roman" w:hAnsi="Times New Roman"/>
          <w:kern w:val="0"/>
          <w:szCs w:val="21"/>
        </w:rPr>
      </w:pPr>
      <w:r w:rsidRPr="00040FE6">
        <w:rPr>
          <w:rFonts w:ascii="ＭＳ 明朝" w:hAnsi="ＭＳ 明朝" w:hint="eastAsia"/>
          <w:kern w:val="0"/>
          <w:szCs w:val="21"/>
        </w:rPr>
        <w:t>(</w:t>
      </w:r>
      <w:r w:rsidRPr="00A73DFF">
        <w:rPr>
          <w:rFonts w:hint="eastAsia"/>
          <w:kern w:val="0"/>
          <w:szCs w:val="21"/>
        </w:rPr>
        <w:t>3</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企画業務型裁量労働制を適用する従業員（以下、「対象従業員」という。）の健康と福祉</w:t>
      </w:r>
      <w:r w:rsidR="00845118" w:rsidRPr="00286106">
        <w:rPr>
          <w:rFonts w:ascii="Times New Roman" w:hAnsi="Times New Roman" w:hint="eastAsia"/>
          <w:kern w:val="0"/>
          <w:szCs w:val="21"/>
        </w:rPr>
        <w:t>を確保するために講じた措置に関すること</w:t>
      </w:r>
    </w:p>
    <w:p w14:paraId="46D97323" w14:textId="1B88CA7E" w:rsidR="00A61826" w:rsidRDefault="00A61826" w:rsidP="00F97088">
      <w:pPr>
        <w:widowControl/>
        <w:spacing w:line="360" w:lineRule="atLeast"/>
        <w:ind w:leftChars="472" w:left="1417" w:hangingChars="203" w:hanging="426"/>
        <w:jc w:val="left"/>
        <w:rPr>
          <w:rFonts w:ascii="ＭＳ 明朝" w:hAnsi="ＭＳ 明朝"/>
          <w:kern w:val="0"/>
          <w:szCs w:val="21"/>
        </w:rPr>
      </w:pPr>
      <w:r w:rsidRPr="00040FE6">
        <w:rPr>
          <w:rFonts w:ascii="ＭＳ 明朝" w:hAnsi="ＭＳ 明朝" w:hint="eastAsia"/>
          <w:kern w:val="0"/>
          <w:szCs w:val="21"/>
        </w:rPr>
        <w:t>(</w:t>
      </w:r>
      <w:r w:rsidRPr="00A73DFF">
        <w:rPr>
          <w:rFonts w:hint="eastAsia"/>
          <w:kern w:val="0"/>
          <w:szCs w:val="21"/>
        </w:rPr>
        <w:t>4</w:t>
      </w:r>
      <w:r w:rsidRPr="00040FE6">
        <w:rPr>
          <w:rFonts w:ascii="ＭＳ 明朝" w:hAnsi="ＭＳ 明朝" w:hint="eastAsia"/>
          <w:kern w:val="0"/>
          <w:szCs w:val="21"/>
        </w:rPr>
        <w:t xml:space="preserve">) </w:t>
      </w:r>
      <w:r w:rsidR="00AE29A5">
        <w:rPr>
          <w:rFonts w:ascii="ＭＳ 明朝" w:hAnsi="ＭＳ 明朝" w:hint="eastAsia"/>
          <w:kern w:val="0"/>
          <w:szCs w:val="21"/>
        </w:rPr>
        <w:t>第4条に関する事項</w:t>
      </w:r>
    </w:p>
    <w:p w14:paraId="08A9A9BC" w14:textId="7AF81199" w:rsidR="00AE29A5" w:rsidRPr="0091685D" w:rsidRDefault="00AE29A5" w:rsidP="0091685D">
      <w:pPr>
        <w:widowControl/>
        <w:spacing w:line="360" w:lineRule="atLeast"/>
        <w:ind w:leftChars="472" w:left="1417" w:hangingChars="203" w:hanging="426"/>
        <w:jc w:val="left"/>
        <w:rPr>
          <w:rFonts w:ascii="ＭＳ 明朝" w:hAnsi="ＭＳ 明朝"/>
          <w:kern w:val="0"/>
          <w:szCs w:val="21"/>
        </w:rPr>
      </w:pPr>
      <w:r w:rsidRPr="00040FE6">
        <w:rPr>
          <w:rFonts w:ascii="ＭＳ 明朝" w:hAnsi="ＭＳ 明朝" w:hint="eastAsia"/>
          <w:kern w:val="0"/>
          <w:szCs w:val="21"/>
        </w:rPr>
        <w:t>(</w:t>
      </w:r>
      <w:r w:rsidRPr="00A73DFF">
        <w:rPr>
          <w:rFonts w:hint="eastAsia"/>
          <w:kern w:val="0"/>
          <w:szCs w:val="21"/>
        </w:rPr>
        <w:t>5</w:t>
      </w:r>
      <w:r w:rsidRPr="00040FE6">
        <w:rPr>
          <w:rFonts w:ascii="ＭＳ 明朝" w:hAnsi="ＭＳ 明朝" w:hint="eastAsia"/>
          <w:kern w:val="0"/>
          <w:szCs w:val="21"/>
        </w:rPr>
        <w:t>)</w:t>
      </w:r>
      <w:r>
        <w:rPr>
          <w:rFonts w:ascii="ＭＳ 明朝" w:hAnsi="ＭＳ 明朝" w:hint="eastAsia"/>
          <w:kern w:val="0"/>
          <w:szCs w:val="21"/>
        </w:rPr>
        <w:t xml:space="preserve"> 第5条に関する事項</w:t>
      </w:r>
    </w:p>
    <w:p w14:paraId="3383FEFE" w14:textId="55CBDC3A" w:rsidR="00934E1B" w:rsidRPr="0091685D" w:rsidRDefault="00934E1B" w:rsidP="0091685D">
      <w:pPr>
        <w:widowControl/>
        <w:spacing w:line="360" w:lineRule="atLeast"/>
        <w:ind w:leftChars="472" w:left="1417" w:hangingChars="203" w:hanging="426"/>
        <w:jc w:val="left"/>
        <w:rPr>
          <w:rFonts w:ascii="ＭＳ 明朝" w:hAnsi="ＭＳ 明朝"/>
          <w:kern w:val="0"/>
          <w:szCs w:val="21"/>
        </w:rPr>
      </w:pPr>
    </w:p>
    <w:p w14:paraId="4B7B9504" w14:textId="0FB388A7" w:rsidR="00A61826" w:rsidRDefault="00A61826" w:rsidP="00A61826">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AE29A5">
        <w:rPr>
          <w:rFonts w:ascii="ＭＳ ゴシック" w:eastAsia="ＭＳ ゴシック" w:hint="eastAsia"/>
          <w:kern w:val="0"/>
          <w:szCs w:val="21"/>
        </w:rPr>
        <w:t>対象労働者に適用される賃金・評価制度の内容について使用者からの</w:t>
      </w:r>
      <w:r>
        <w:rPr>
          <w:rFonts w:ascii="ＭＳ ゴシック" w:eastAsia="ＭＳ ゴシック" w:hint="eastAsia"/>
          <w:kern w:val="0"/>
          <w:szCs w:val="21"/>
        </w:rPr>
        <w:t>説明</w:t>
      </w:r>
      <w:r w:rsidR="00AE29A5">
        <w:rPr>
          <w:rFonts w:ascii="ＭＳ ゴシック" w:eastAsia="ＭＳ ゴシック" w:hint="eastAsia"/>
          <w:kern w:val="0"/>
          <w:szCs w:val="21"/>
        </w:rPr>
        <w:t>に関する</w:t>
      </w:r>
      <w:r>
        <w:rPr>
          <w:rFonts w:ascii="ＭＳ ゴシック" w:eastAsia="ＭＳ ゴシック" w:hint="eastAsia"/>
          <w:kern w:val="0"/>
          <w:szCs w:val="21"/>
        </w:rPr>
        <w:t>事項</w:t>
      </w:r>
      <w:r w:rsidRPr="00124C89">
        <w:rPr>
          <w:rFonts w:ascii="ＭＳ ゴシック" w:eastAsia="ＭＳ ゴシック" w:hint="eastAsia"/>
          <w:kern w:val="0"/>
          <w:szCs w:val="21"/>
        </w:rPr>
        <w:t>）</w:t>
      </w:r>
    </w:p>
    <w:p w14:paraId="5F108A07" w14:textId="3731A449" w:rsidR="00A61826" w:rsidRPr="00286106" w:rsidRDefault="00A61826" w:rsidP="00A6182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ab/>
      </w:r>
      <w:r w:rsidR="00AE29A5" w:rsidRPr="00AE29A5">
        <w:rPr>
          <w:rFonts w:ascii="Times New Roman" w:hAnsi="Times New Roman" w:hint="eastAsia"/>
          <w:kern w:val="0"/>
          <w:szCs w:val="21"/>
        </w:rPr>
        <w:t>使用者は、対象労働者に適用される賃金•評価制度のうち、人事評価の決定方法</w:t>
      </w:r>
      <w:r w:rsidR="00AE29A5">
        <w:rPr>
          <w:rFonts w:ascii="Times New Roman" w:hAnsi="Times New Roman" w:hint="eastAsia"/>
          <w:kern w:val="0"/>
          <w:szCs w:val="21"/>
        </w:rPr>
        <w:t>およ</w:t>
      </w:r>
      <w:r w:rsidR="00AE29A5" w:rsidRPr="00AE29A5">
        <w:rPr>
          <w:rFonts w:ascii="Times New Roman" w:hAnsi="Times New Roman" w:hint="eastAsia"/>
          <w:kern w:val="0"/>
          <w:szCs w:val="21"/>
        </w:rPr>
        <w:t>び評価と連動した裁量労働制の特別手当や基本給等の設置</w:t>
      </w:r>
      <w:r w:rsidR="00AE29A5">
        <w:rPr>
          <w:rFonts w:ascii="Times New Roman" w:hAnsi="Times New Roman" w:hint="eastAsia"/>
          <w:kern w:val="0"/>
          <w:szCs w:val="21"/>
        </w:rPr>
        <w:t>または変更</w:t>
      </w:r>
      <w:r w:rsidR="00AE29A5" w:rsidRPr="00AE29A5">
        <w:rPr>
          <w:rFonts w:ascii="Times New Roman" w:hAnsi="Times New Roman" w:hint="eastAsia"/>
          <w:kern w:val="0"/>
          <w:szCs w:val="21"/>
        </w:rPr>
        <w:t>について、決議を</w:t>
      </w:r>
      <w:r w:rsidR="00AE29A5">
        <w:rPr>
          <w:rFonts w:ascii="Times New Roman" w:hAnsi="Times New Roman" w:hint="eastAsia"/>
          <w:kern w:val="0"/>
          <w:szCs w:val="21"/>
        </w:rPr>
        <w:t>おこなう</w:t>
      </w:r>
      <w:r w:rsidR="00AE29A5" w:rsidRPr="00AE29A5">
        <w:rPr>
          <w:rFonts w:ascii="Times New Roman" w:hAnsi="Times New Roman" w:hint="eastAsia"/>
          <w:kern w:val="0"/>
          <w:szCs w:val="21"/>
        </w:rPr>
        <w:t>ための調査審議において労使委員会に対して説明を</w:t>
      </w:r>
      <w:r w:rsidR="00AE29A5">
        <w:rPr>
          <w:rFonts w:ascii="Times New Roman" w:hAnsi="Times New Roman" w:hint="eastAsia"/>
          <w:kern w:val="0"/>
          <w:szCs w:val="21"/>
        </w:rPr>
        <w:t>おこなう</w:t>
      </w:r>
      <w:r w:rsidR="00AE29A5" w:rsidRPr="00AE29A5">
        <w:rPr>
          <w:rFonts w:ascii="Times New Roman" w:hAnsi="Times New Roman" w:hint="eastAsia"/>
          <w:kern w:val="0"/>
          <w:szCs w:val="21"/>
        </w:rPr>
        <w:t>こととする。</w:t>
      </w:r>
    </w:p>
    <w:p w14:paraId="091BA2E0" w14:textId="77777777" w:rsidR="00AE29A5" w:rsidRDefault="00AE29A5" w:rsidP="00A61826">
      <w:pPr>
        <w:widowControl/>
        <w:spacing w:line="360" w:lineRule="atLeast"/>
        <w:ind w:leftChars="338" w:left="710" w:firstLineChars="134" w:firstLine="281"/>
        <w:jc w:val="left"/>
        <w:rPr>
          <w:rFonts w:ascii="ＭＳ 明朝" w:hAnsi="ＭＳ 明朝"/>
          <w:kern w:val="0"/>
          <w:szCs w:val="21"/>
        </w:rPr>
      </w:pPr>
    </w:p>
    <w:p w14:paraId="01405785" w14:textId="0BBC5085" w:rsidR="00AE29A5" w:rsidRDefault="00AE29A5" w:rsidP="00AE29A5">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制度の趣旨に沿った適正な運用の確保に関する事項</w:t>
      </w:r>
      <w:r w:rsidRPr="00124C89">
        <w:rPr>
          <w:rFonts w:ascii="ＭＳ ゴシック" w:eastAsia="ＭＳ ゴシック" w:hint="eastAsia"/>
          <w:kern w:val="0"/>
          <w:szCs w:val="21"/>
        </w:rPr>
        <w:t>）</w:t>
      </w:r>
    </w:p>
    <w:p w14:paraId="1C6A46E9" w14:textId="2BDD7CFB" w:rsidR="00AE29A5" w:rsidRPr="00286106" w:rsidRDefault="00AE29A5" w:rsidP="00AE29A5">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ab/>
      </w:r>
      <w:r w:rsidRPr="00AE29A5">
        <w:rPr>
          <w:rFonts w:ascii="Times New Roman" w:hAnsi="Times New Roman" w:hint="eastAsia"/>
          <w:kern w:val="0"/>
          <w:szCs w:val="21"/>
        </w:rPr>
        <w:t>対象労働者に対して人事部が実施する社内サーベイにおいて業務量や業務における裁量の程度等を調査した結果などを労使委員会が参照し、その内容を調査審議するための労使委員会を</w:t>
      </w:r>
      <w:r>
        <w:rPr>
          <w:rFonts w:ascii="Times New Roman" w:hAnsi="Times New Roman" w:hint="eastAsia"/>
          <w:kern w:val="0"/>
          <w:szCs w:val="21"/>
        </w:rPr>
        <w:t>６</w:t>
      </w:r>
      <w:r w:rsidRPr="00AE29A5">
        <w:rPr>
          <w:rFonts w:ascii="Times New Roman" w:hAnsi="Times New Roman" w:hint="eastAsia"/>
          <w:kern w:val="0"/>
          <w:szCs w:val="21"/>
        </w:rPr>
        <w:t>か月ごとに</w:t>
      </w:r>
      <w:r>
        <w:rPr>
          <w:rFonts w:ascii="Times New Roman" w:hAnsi="Times New Roman" w:hint="eastAsia"/>
          <w:kern w:val="0"/>
          <w:szCs w:val="21"/>
        </w:rPr>
        <w:t>１</w:t>
      </w:r>
      <w:r w:rsidRPr="00AE29A5">
        <w:rPr>
          <w:rFonts w:ascii="Times New Roman" w:hAnsi="Times New Roman" w:hint="eastAsia"/>
          <w:kern w:val="0"/>
          <w:szCs w:val="21"/>
        </w:rPr>
        <w:t>回</w:t>
      </w:r>
      <w:r>
        <w:rPr>
          <w:rFonts w:ascii="Times New Roman" w:hAnsi="Times New Roman" w:hint="eastAsia"/>
          <w:kern w:val="0"/>
          <w:szCs w:val="21"/>
        </w:rPr>
        <w:t>（６</w:t>
      </w:r>
      <w:r w:rsidRPr="00AE29A5">
        <w:rPr>
          <w:rFonts w:ascii="Times New Roman" w:hAnsi="Times New Roman" w:hint="eastAsia"/>
          <w:kern w:val="0"/>
          <w:szCs w:val="21"/>
        </w:rPr>
        <w:t>月•</w:t>
      </w:r>
      <w:r>
        <w:rPr>
          <w:rFonts w:ascii="Times New Roman" w:hAnsi="Times New Roman" w:hint="eastAsia"/>
          <w:kern w:val="0"/>
          <w:szCs w:val="21"/>
        </w:rPr>
        <w:t>１２</w:t>
      </w:r>
      <w:r w:rsidRPr="00AE29A5">
        <w:rPr>
          <w:rFonts w:ascii="Times New Roman" w:hAnsi="Times New Roman" w:hint="eastAsia"/>
          <w:kern w:val="0"/>
          <w:szCs w:val="21"/>
        </w:rPr>
        <w:t>月</w:t>
      </w:r>
      <w:r>
        <w:rPr>
          <w:rFonts w:ascii="Times New Roman" w:hAnsi="Times New Roman" w:hint="eastAsia"/>
          <w:kern w:val="0"/>
          <w:szCs w:val="21"/>
        </w:rPr>
        <w:t>）</w:t>
      </w:r>
      <w:r w:rsidRPr="00AE29A5">
        <w:rPr>
          <w:rFonts w:ascii="Times New Roman" w:hAnsi="Times New Roman" w:hint="eastAsia"/>
          <w:kern w:val="0"/>
          <w:szCs w:val="21"/>
        </w:rPr>
        <w:t>開催することとする。</w:t>
      </w:r>
    </w:p>
    <w:p w14:paraId="02C7F7B3" w14:textId="77777777" w:rsidR="00A61826" w:rsidRDefault="00A61826" w:rsidP="00F37817">
      <w:pPr>
        <w:adjustRightInd w:val="0"/>
        <w:spacing w:line="360" w:lineRule="atLeast"/>
        <w:jc w:val="left"/>
        <w:textAlignment w:val="baseline"/>
        <w:outlineLvl w:val="0"/>
        <w:rPr>
          <w:rFonts w:ascii="ＭＳ ゴシック" w:eastAsia="ＭＳ ゴシック"/>
          <w:kern w:val="0"/>
          <w:szCs w:val="21"/>
        </w:rPr>
      </w:pPr>
    </w:p>
    <w:p w14:paraId="11A39FC8"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委員会の構成</w:t>
      </w:r>
      <w:r w:rsidRPr="00124C89">
        <w:rPr>
          <w:rFonts w:ascii="ＭＳ ゴシック" w:eastAsia="ＭＳ ゴシック" w:hint="eastAsia"/>
          <w:kern w:val="0"/>
          <w:szCs w:val="21"/>
        </w:rPr>
        <w:t>）</w:t>
      </w:r>
    </w:p>
    <w:p w14:paraId="4D356FE1" w14:textId="77777777"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労使委員会の委員は、次の</w:t>
      </w:r>
      <w:r w:rsidR="00197A40">
        <w:rPr>
          <w:rFonts w:ascii="Times New Roman" w:hAnsi="Times New Roman" w:hint="eastAsia"/>
          <w:kern w:val="0"/>
          <w:szCs w:val="21"/>
        </w:rPr>
        <w:t>６</w:t>
      </w:r>
      <w:r w:rsidRPr="00286106">
        <w:rPr>
          <w:rFonts w:ascii="Times New Roman" w:hAnsi="Times New Roman" w:hint="eastAsia"/>
          <w:kern w:val="0"/>
          <w:szCs w:val="21"/>
        </w:rPr>
        <w:t>名の者により構成するものとする。</w:t>
      </w:r>
    </w:p>
    <w:p w14:paraId="1611FBBC" w14:textId="77777777" w:rsidR="00845118" w:rsidRPr="00040FE6" w:rsidRDefault="004C2451" w:rsidP="00043796">
      <w:pPr>
        <w:widowControl/>
        <w:spacing w:line="360" w:lineRule="atLeast"/>
        <w:ind w:leftChars="471" w:left="989" w:firstLine="2"/>
        <w:jc w:val="left"/>
        <w:rPr>
          <w:rFonts w:ascii="ＭＳ 明朝" w:hAnsi="ＭＳ 明朝"/>
          <w:kern w:val="0"/>
          <w:szCs w:val="21"/>
        </w:rPr>
      </w:pPr>
      <w:r w:rsidRPr="00040FE6">
        <w:rPr>
          <w:rFonts w:ascii="ＭＳ 明朝" w:hAnsi="ＭＳ 明朝" w:hint="eastAsia"/>
          <w:kern w:val="0"/>
          <w:szCs w:val="21"/>
        </w:rPr>
        <w:t>(</w:t>
      </w:r>
      <w:r w:rsidRPr="00A73DFF">
        <w:rPr>
          <w:rFonts w:hint="eastAsia"/>
          <w:kern w:val="0"/>
          <w:szCs w:val="21"/>
        </w:rPr>
        <w:t>1</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 xml:space="preserve">使用者が指名する者　</w:t>
      </w:r>
      <w:r w:rsidR="00197A40">
        <w:rPr>
          <w:rFonts w:ascii="ＭＳ 明朝" w:hAnsi="ＭＳ 明朝" w:hint="eastAsia"/>
          <w:kern w:val="0"/>
          <w:szCs w:val="21"/>
        </w:rPr>
        <w:t>３</w:t>
      </w:r>
      <w:r w:rsidR="00845118" w:rsidRPr="00040FE6">
        <w:rPr>
          <w:rFonts w:ascii="ＭＳ 明朝" w:hAnsi="ＭＳ 明朝" w:hint="eastAsia"/>
          <w:kern w:val="0"/>
          <w:szCs w:val="21"/>
        </w:rPr>
        <w:t>名</w:t>
      </w:r>
    </w:p>
    <w:p w14:paraId="4AF30B7A" w14:textId="77777777" w:rsidR="00845118" w:rsidRPr="00040FE6" w:rsidRDefault="004C2451" w:rsidP="00043796">
      <w:pPr>
        <w:widowControl/>
        <w:spacing w:line="360" w:lineRule="atLeast"/>
        <w:ind w:leftChars="471" w:left="989" w:firstLine="2"/>
        <w:jc w:val="left"/>
        <w:rPr>
          <w:rFonts w:ascii="ＭＳ 明朝" w:hAnsi="ＭＳ 明朝"/>
          <w:kern w:val="0"/>
          <w:szCs w:val="21"/>
        </w:rPr>
      </w:pPr>
      <w:r w:rsidRPr="00040FE6">
        <w:rPr>
          <w:rFonts w:ascii="ＭＳ 明朝" w:hAnsi="ＭＳ 明朝" w:hint="eastAsia"/>
          <w:kern w:val="0"/>
          <w:szCs w:val="21"/>
        </w:rPr>
        <w:t>(</w:t>
      </w:r>
      <w:r w:rsidRPr="00A73DFF">
        <w:rPr>
          <w:rFonts w:hint="eastAsia"/>
          <w:kern w:val="0"/>
          <w:szCs w:val="21"/>
        </w:rPr>
        <w:t>2</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株式会社○○○○</w:t>
      </w:r>
      <w:r w:rsidR="00197A40">
        <w:rPr>
          <w:rFonts w:ascii="ＭＳ 明朝" w:hAnsi="ＭＳ 明朝" w:hint="eastAsia"/>
          <w:kern w:val="0"/>
          <w:szCs w:val="21"/>
        </w:rPr>
        <w:t>本社事業場の</w:t>
      </w:r>
      <w:r w:rsidR="00845118" w:rsidRPr="00040FE6">
        <w:rPr>
          <w:rFonts w:ascii="ＭＳ 明朝" w:hAnsi="ＭＳ 明朝" w:hint="eastAsia"/>
          <w:kern w:val="0"/>
          <w:szCs w:val="21"/>
        </w:rPr>
        <w:t xml:space="preserve">従業員代表によって指名された者　</w:t>
      </w:r>
      <w:r w:rsidR="00197A40">
        <w:rPr>
          <w:rFonts w:ascii="ＭＳ 明朝" w:hAnsi="ＭＳ 明朝" w:hint="eastAsia"/>
          <w:kern w:val="0"/>
          <w:szCs w:val="21"/>
        </w:rPr>
        <w:t>３</w:t>
      </w:r>
      <w:r w:rsidR="00845118" w:rsidRPr="00040FE6">
        <w:rPr>
          <w:rFonts w:ascii="ＭＳ 明朝" w:hAnsi="ＭＳ 明朝" w:hint="eastAsia"/>
          <w:kern w:val="0"/>
          <w:szCs w:val="21"/>
        </w:rPr>
        <w:t>名</w:t>
      </w:r>
    </w:p>
    <w:p w14:paraId="690C194A" w14:textId="77777777" w:rsidR="00845118" w:rsidRDefault="00845118" w:rsidP="00F37817">
      <w:pPr>
        <w:spacing w:line="360" w:lineRule="atLeast"/>
        <w:jc w:val="left"/>
      </w:pPr>
    </w:p>
    <w:p w14:paraId="10332126"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委員の任期</w:t>
      </w:r>
      <w:r w:rsidRPr="00124C89">
        <w:rPr>
          <w:rFonts w:ascii="ＭＳ ゴシック" w:eastAsia="ＭＳ ゴシック" w:hint="eastAsia"/>
          <w:kern w:val="0"/>
          <w:szCs w:val="21"/>
        </w:rPr>
        <w:t>）</w:t>
      </w:r>
    </w:p>
    <w:p w14:paraId="148B6C8C" w14:textId="19C80CDA"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AB6E7B" w:rsidRPr="00286106">
        <w:rPr>
          <w:rFonts w:ascii="Times New Roman" w:hAnsi="Times New Roman" w:hint="eastAsia"/>
          <w:kern w:val="0"/>
          <w:szCs w:val="21"/>
        </w:rPr>
        <w:tab/>
      </w:r>
      <w:r w:rsidRPr="00286106">
        <w:rPr>
          <w:rFonts w:ascii="Times New Roman" w:hAnsi="Times New Roman" w:hint="eastAsia"/>
          <w:kern w:val="0"/>
          <w:szCs w:val="21"/>
        </w:rPr>
        <w:t>委員の任期は、</w:t>
      </w:r>
      <w:r w:rsidR="00197A40">
        <w:rPr>
          <w:rFonts w:ascii="Times New Roman" w:hAnsi="Times New Roman" w:hint="eastAsia"/>
          <w:kern w:val="0"/>
          <w:szCs w:val="21"/>
        </w:rPr>
        <w:t>２</w:t>
      </w:r>
      <w:r w:rsidRPr="00286106">
        <w:rPr>
          <w:rFonts w:ascii="Times New Roman" w:hAnsi="Times New Roman" w:hint="eastAsia"/>
          <w:kern w:val="0"/>
          <w:szCs w:val="21"/>
        </w:rPr>
        <w:t>年とする。但し、所定の手続きにより再任を妨げない。</w:t>
      </w:r>
    </w:p>
    <w:p w14:paraId="43D0041C" w14:textId="1CF88254" w:rsidR="00845118" w:rsidRPr="00043796" w:rsidRDefault="00845118" w:rsidP="00043796">
      <w:pPr>
        <w:widowControl/>
        <w:spacing w:line="360" w:lineRule="atLeast"/>
        <w:ind w:left="991" w:hangingChars="472" w:hanging="991"/>
        <w:jc w:val="left"/>
        <w:rPr>
          <w:rFonts w:ascii="Times New Roman" w:hAnsi="Times New Roman"/>
          <w:kern w:val="0"/>
          <w:szCs w:val="21"/>
        </w:rPr>
      </w:pPr>
      <w:r w:rsidRPr="00043796">
        <w:rPr>
          <w:rFonts w:ascii="Times New Roman" w:hAnsi="Times New Roman" w:hint="eastAsia"/>
          <w:kern w:val="0"/>
          <w:szCs w:val="21"/>
        </w:rPr>
        <w:lastRenderedPageBreak/>
        <w:t xml:space="preserve">　　２</w:t>
      </w:r>
      <w:r w:rsidR="00AB6E7B" w:rsidRPr="00286106">
        <w:rPr>
          <w:rFonts w:ascii="Times New Roman" w:hAnsi="Times New Roman" w:hint="eastAsia"/>
          <w:kern w:val="0"/>
          <w:szCs w:val="21"/>
        </w:rPr>
        <w:tab/>
      </w:r>
      <w:r w:rsidRPr="00043796">
        <w:rPr>
          <w:rFonts w:ascii="Times New Roman" w:hAnsi="Times New Roman" w:hint="eastAsia"/>
          <w:kern w:val="0"/>
          <w:szCs w:val="21"/>
        </w:rPr>
        <w:t>使用者が指名した委員に欠員が生じた場合には、使用者は速やかに委員を補充しなければならない。</w:t>
      </w:r>
    </w:p>
    <w:p w14:paraId="1E3A8A6E" w14:textId="68C0BF69"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３</w:t>
      </w:r>
      <w:r w:rsidR="00AB6E7B" w:rsidRPr="00286106">
        <w:rPr>
          <w:rFonts w:ascii="Times New Roman" w:hAnsi="Times New Roman" w:hint="eastAsia"/>
          <w:kern w:val="0"/>
          <w:szCs w:val="21"/>
        </w:rPr>
        <w:tab/>
      </w:r>
      <w:r w:rsidR="00197A40" w:rsidRPr="00040FE6">
        <w:rPr>
          <w:rFonts w:ascii="ＭＳ 明朝" w:hAnsi="ＭＳ 明朝" w:hint="eastAsia"/>
          <w:kern w:val="0"/>
          <w:szCs w:val="21"/>
        </w:rPr>
        <w:t>株式会社○○○○</w:t>
      </w:r>
      <w:r w:rsidR="00197A40">
        <w:rPr>
          <w:rFonts w:ascii="ＭＳ 明朝" w:hAnsi="ＭＳ 明朝" w:hint="eastAsia"/>
          <w:kern w:val="0"/>
          <w:szCs w:val="21"/>
        </w:rPr>
        <w:t>本社事業場の</w:t>
      </w:r>
      <w:r w:rsidRPr="00197A40">
        <w:rPr>
          <w:rFonts w:ascii="Times New Roman" w:hAnsi="Times New Roman" w:hint="eastAsia"/>
          <w:kern w:val="0"/>
          <w:szCs w:val="21"/>
        </w:rPr>
        <w:t>従業員代表の指名を受けた委員に欠員が生じた場合には、</w:t>
      </w:r>
      <w:r w:rsidR="00197A40" w:rsidRPr="00197A40">
        <w:rPr>
          <w:rFonts w:ascii="ＭＳ 明朝" w:hAnsi="ＭＳ 明朝" w:hint="eastAsia"/>
          <w:kern w:val="0"/>
          <w:szCs w:val="21"/>
        </w:rPr>
        <w:t>株式会社○○○○本社事業場の</w:t>
      </w:r>
      <w:r w:rsidRPr="00197A40">
        <w:rPr>
          <w:rFonts w:ascii="Times New Roman" w:hAnsi="Times New Roman" w:hint="eastAsia"/>
          <w:kern w:val="0"/>
          <w:szCs w:val="21"/>
        </w:rPr>
        <w:t>従業員代表は速やかに委員を補充すべく所定の手続</w:t>
      </w:r>
      <w:r w:rsidR="00C7611F">
        <w:rPr>
          <w:rFonts w:ascii="Times New Roman" w:hAnsi="Times New Roman" w:hint="eastAsia"/>
          <w:kern w:val="0"/>
          <w:szCs w:val="21"/>
        </w:rPr>
        <w:t>き</w:t>
      </w:r>
      <w:r w:rsidRPr="00197A40">
        <w:rPr>
          <w:rFonts w:ascii="Times New Roman" w:hAnsi="Times New Roman" w:hint="eastAsia"/>
          <w:kern w:val="0"/>
          <w:szCs w:val="21"/>
        </w:rPr>
        <w:t>を実施しなければならない。</w:t>
      </w:r>
    </w:p>
    <w:p w14:paraId="46DD52C9" w14:textId="421C956C"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４</w:t>
      </w:r>
      <w:r w:rsidR="00AB6E7B" w:rsidRPr="00286106">
        <w:rPr>
          <w:rFonts w:ascii="Times New Roman" w:hAnsi="Times New Roman" w:hint="eastAsia"/>
          <w:kern w:val="0"/>
          <w:szCs w:val="21"/>
        </w:rPr>
        <w:tab/>
      </w:r>
      <w:r w:rsidRPr="00286106">
        <w:rPr>
          <w:rFonts w:ascii="Times New Roman" w:hAnsi="Times New Roman" w:hint="eastAsia"/>
          <w:kern w:val="0"/>
          <w:szCs w:val="21"/>
        </w:rPr>
        <w:t>２項ならびに３項によって選任された後任委員の任期は、前任委員の残りの任期とする。</w:t>
      </w:r>
    </w:p>
    <w:p w14:paraId="33BDC508" w14:textId="77777777" w:rsidR="00845118" w:rsidRPr="0074089B" w:rsidRDefault="00845118" w:rsidP="00F37817">
      <w:pPr>
        <w:spacing w:line="360" w:lineRule="atLeast"/>
        <w:ind w:left="676" w:hangingChars="322" w:hanging="676"/>
        <w:jc w:val="left"/>
      </w:pPr>
    </w:p>
    <w:p w14:paraId="123C9FD9"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委員会の開催</w:t>
      </w:r>
      <w:r w:rsidRPr="00124C89">
        <w:rPr>
          <w:rFonts w:ascii="ＭＳ ゴシック" w:eastAsia="ＭＳ ゴシック" w:hint="eastAsia"/>
          <w:kern w:val="0"/>
          <w:szCs w:val="21"/>
        </w:rPr>
        <w:t>）</w:t>
      </w:r>
    </w:p>
    <w:p w14:paraId="3ACCF670" w14:textId="77777777"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労使委員会の開催は、次のとおりとする。</w:t>
      </w:r>
    </w:p>
    <w:p w14:paraId="6416FFC6" w14:textId="77777777" w:rsidR="00845118" w:rsidRPr="00040FE6" w:rsidRDefault="004C2451" w:rsidP="00043796">
      <w:pPr>
        <w:widowControl/>
        <w:spacing w:line="360" w:lineRule="atLeast"/>
        <w:ind w:leftChars="471" w:left="989" w:firstLine="2"/>
        <w:jc w:val="left"/>
        <w:rPr>
          <w:rFonts w:ascii="ＭＳ 明朝" w:hAnsi="ＭＳ 明朝"/>
          <w:kern w:val="0"/>
          <w:szCs w:val="21"/>
        </w:rPr>
      </w:pPr>
      <w:r w:rsidRPr="00040FE6">
        <w:rPr>
          <w:rFonts w:ascii="ＭＳ 明朝" w:hAnsi="ＭＳ 明朝" w:hint="eastAsia"/>
          <w:kern w:val="0"/>
          <w:szCs w:val="21"/>
        </w:rPr>
        <w:t>(</w:t>
      </w:r>
      <w:r w:rsidRPr="00A73DFF">
        <w:rPr>
          <w:rFonts w:hint="eastAsia"/>
          <w:kern w:val="0"/>
          <w:szCs w:val="21"/>
        </w:rPr>
        <w:t>1</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毎年３月、６月、９月、１２月（以下「定例労使委員会」という。）</w:t>
      </w:r>
    </w:p>
    <w:p w14:paraId="615F4E02" w14:textId="77777777" w:rsidR="00845118" w:rsidRDefault="004C2451" w:rsidP="00197A40">
      <w:pPr>
        <w:widowControl/>
        <w:spacing w:line="360" w:lineRule="atLeast"/>
        <w:ind w:leftChars="471" w:left="989" w:firstLine="2"/>
        <w:jc w:val="left"/>
        <w:rPr>
          <w:rFonts w:ascii="ＭＳ 明朝" w:hAnsi="ＭＳ 明朝"/>
          <w:kern w:val="0"/>
          <w:szCs w:val="21"/>
        </w:rPr>
      </w:pPr>
      <w:r w:rsidRPr="00040FE6">
        <w:rPr>
          <w:rFonts w:ascii="ＭＳ 明朝" w:hAnsi="ＭＳ 明朝" w:hint="eastAsia"/>
          <w:kern w:val="0"/>
          <w:szCs w:val="21"/>
        </w:rPr>
        <w:t>(</w:t>
      </w:r>
      <w:r w:rsidRPr="00A73DFF">
        <w:rPr>
          <w:rFonts w:hint="eastAsia"/>
          <w:kern w:val="0"/>
          <w:szCs w:val="21"/>
        </w:rPr>
        <w:t>2</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労使委員会の委員の半数以上の要請があったとき</w:t>
      </w:r>
    </w:p>
    <w:p w14:paraId="1D213583" w14:textId="75BA0253" w:rsidR="00F97088" w:rsidRPr="00040FE6" w:rsidRDefault="00F97088" w:rsidP="00197A40">
      <w:pPr>
        <w:widowControl/>
        <w:spacing w:line="360" w:lineRule="atLeast"/>
        <w:ind w:leftChars="471" w:left="989" w:firstLine="2"/>
        <w:jc w:val="left"/>
        <w:rPr>
          <w:rFonts w:ascii="ＭＳ 明朝" w:hAnsi="ＭＳ 明朝"/>
          <w:kern w:val="0"/>
          <w:szCs w:val="21"/>
        </w:rPr>
      </w:pPr>
      <w:r>
        <w:rPr>
          <w:rFonts w:ascii="ＭＳ 明朝" w:hAnsi="ＭＳ 明朝" w:hint="eastAsia"/>
          <w:kern w:val="0"/>
          <w:szCs w:val="21"/>
        </w:rPr>
        <w:t>(</w:t>
      </w:r>
      <w:r w:rsidRPr="00A73DFF">
        <w:rPr>
          <w:kern w:val="0"/>
          <w:szCs w:val="21"/>
        </w:rPr>
        <w:t>3</w:t>
      </w:r>
      <w:r>
        <w:rPr>
          <w:rFonts w:ascii="ＭＳ 明朝" w:hAnsi="ＭＳ 明朝"/>
          <w:kern w:val="0"/>
          <w:szCs w:val="21"/>
        </w:rPr>
        <w:t xml:space="preserve">) </w:t>
      </w:r>
      <w:r w:rsidRPr="00F97088">
        <w:rPr>
          <w:rFonts w:ascii="ＭＳ 明朝" w:hAnsi="ＭＳ 明朝" w:hint="eastAsia"/>
          <w:kern w:val="0"/>
          <w:szCs w:val="21"/>
        </w:rPr>
        <w:t>制度の実施状況等について調査審議するために必要があるとき</w:t>
      </w:r>
    </w:p>
    <w:p w14:paraId="20407EF7" w14:textId="77777777" w:rsidR="00845118" w:rsidRPr="00C733BC" w:rsidRDefault="00845118" w:rsidP="00F37817">
      <w:pPr>
        <w:spacing w:line="360" w:lineRule="atLeast"/>
        <w:ind w:firstLineChars="405" w:firstLine="850"/>
        <w:jc w:val="left"/>
        <w:rPr>
          <w:szCs w:val="21"/>
        </w:rPr>
      </w:pPr>
    </w:p>
    <w:p w14:paraId="65539435"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定足数</w:t>
      </w:r>
      <w:r w:rsidRPr="00124C89">
        <w:rPr>
          <w:rFonts w:ascii="ＭＳ ゴシック" w:eastAsia="ＭＳ ゴシック" w:hint="eastAsia"/>
          <w:kern w:val="0"/>
          <w:szCs w:val="21"/>
        </w:rPr>
        <w:t>）</w:t>
      </w:r>
    </w:p>
    <w:p w14:paraId="5269A439" w14:textId="77777777"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労使委員会は、委員の</w:t>
      </w:r>
      <w:r w:rsidR="00197A40">
        <w:rPr>
          <w:rFonts w:ascii="Times New Roman" w:hAnsi="Times New Roman" w:hint="eastAsia"/>
          <w:kern w:val="0"/>
          <w:szCs w:val="21"/>
        </w:rPr>
        <w:t>４</w:t>
      </w:r>
      <w:r w:rsidRPr="00286106">
        <w:rPr>
          <w:rFonts w:ascii="Times New Roman" w:hAnsi="Times New Roman" w:hint="eastAsia"/>
          <w:kern w:val="0"/>
          <w:szCs w:val="21"/>
        </w:rPr>
        <w:t>名以上、かつ、従業員代表の指名を受けた者の</w:t>
      </w:r>
      <w:r w:rsidR="00197A40">
        <w:rPr>
          <w:rFonts w:ascii="Times New Roman" w:hAnsi="Times New Roman" w:hint="eastAsia"/>
          <w:kern w:val="0"/>
          <w:szCs w:val="21"/>
        </w:rPr>
        <w:t>２</w:t>
      </w:r>
      <w:r w:rsidRPr="00286106">
        <w:rPr>
          <w:rFonts w:ascii="Times New Roman" w:hAnsi="Times New Roman" w:hint="eastAsia"/>
          <w:kern w:val="0"/>
          <w:szCs w:val="21"/>
        </w:rPr>
        <w:t>名以上の出席がなければ成立しない。</w:t>
      </w:r>
    </w:p>
    <w:p w14:paraId="39CDF8EC" w14:textId="77777777" w:rsidR="00845118" w:rsidRPr="009116C8" w:rsidRDefault="00845118" w:rsidP="00F37817">
      <w:pPr>
        <w:spacing w:line="360" w:lineRule="atLeast"/>
        <w:ind w:left="850" w:hangingChars="405" w:hanging="850"/>
        <w:jc w:val="left"/>
      </w:pPr>
    </w:p>
    <w:p w14:paraId="2DD343E3"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議長</w:t>
      </w:r>
      <w:r w:rsidRPr="00124C89">
        <w:rPr>
          <w:rFonts w:ascii="ＭＳ ゴシック" w:eastAsia="ＭＳ ゴシック" w:hint="eastAsia"/>
          <w:kern w:val="0"/>
          <w:szCs w:val="21"/>
        </w:rPr>
        <w:t>）</w:t>
      </w:r>
    </w:p>
    <w:p w14:paraId="1CE02040" w14:textId="5D9D329D" w:rsidR="00845118" w:rsidRPr="00040FE6" w:rsidRDefault="00845118" w:rsidP="00197A40">
      <w:pPr>
        <w:widowControl/>
        <w:spacing w:line="360" w:lineRule="atLeast"/>
        <w:ind w:left="991" w:hangingChars="472" w:hanging="991"/>
        <w:jc w:val="left"/>
        <w:rPr>
          <w:rFonts w:ascii="ＭＳ 明朝" w:hAnsi="ＭＳ 明朝"/>
          <w:kern w:val="0"/>
          <w:szCs w:val="21"/>
        </w:rPr>
      </w:pPr>
      <w:r w:rsidRPr="00BB7239">
        <w:rPr>
          <w:rFonts w:ascii="Times New Roman" w:hAnsi="Times New Roman" w:hint="eastAsia"/>
          <w:kern w:val="0"/>
          <w:szCs w:val="21"/>
        </w:rPr>
        <w:t>第</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197A40" w:rsidRPr="00197A40">
        <w:rPr>
          <w:rFonts w:ascii="Times New Roman" w:hAnsi="Times New Roman" w:hint="eastAsia"/>
          <w:kern w:val="0"/>
          <w:szCs w:val="21"/>
        </w:rPr>
        <w:t>労使委員会の議事の進行に当たり議長を置くものとし、議長は委員の中から互選によって選出する。</w:t>
      </w:r>
    </w:p>
    <w:p w14:paraId="5D420759"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p>
    <w:p w14:paraId="4920C1D7"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議決</w:t>
      </w:r>
      <w:r w:rsidRPr="00124C89">
        <w:rPr>
          <w:rFonts w:ascii="ＭＳ ゴシック" w:eastAsia="ＭＳ ゴシック" w:hint="eastAsia"/>
          <w:kern w:val="0"/>
          <w:szCs w:val="21"/>
        </w:rPr>
        <w:t>）</w:t>
      </w:r>
    </w:p>
    <w:p w14:paraId="08B92D26" w14:textId="72AB9DD4"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労使委員会の議事は、出席委員の過半数の賛否で決定し、可否同数の時は議長が裁定する。ただし、第３条に係る決議については出席した委員の５分の４以上の多数による決議で決定する。</w:t>
      </w:r>
    </w:p>
    <w:p w14:paraId="4305CEB1" w14:textId="7CC29D28" w:rsidR="00845118" w:rsidRPr="00286106" w:rsidRDefault="00845118" w:rsidP="00043796">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２</w:t>
      </w:r>
      <w:r w:rsidR="00AB6E7B" w:rsidRPr="00286106">
        <w:rPr>
          <w:rFonts w:ascii="Times New Roman" w:hAnsi="Times New Roman" w:hint="eastAsia"/>
          <w:kern w:val="0"/>
          <w:szCs w:val="21"/>
        </w:rPr>
        <w:tab/>
      </w:r>
      <w:r w:rsidRPr="00286106">
        <w:rPr>
          <w:rFonts w:ascii="Times New Roman" w:hAnsi="Times New Roman" w:hint="eastAsia"/>
          <w:kern w:val="0"/>
          <w:szCs w:val="21"/>
        </w:rPr>
        <w:t>前項の決議は、書面により行い、出席委員全員の記名、押印を</w:t>
      </w:r>
      <w:r w:rsidR="00197A40">
        <w:rPr>
          <w:rFonts w:ascii="Times New Roman" w:hAnsi="Times New Roman" w:hint="eastAsia"/>
          <w:kern w:val="0"/>
          <w:szCs w:val="21"/>
        </w:rPr>
        <w:t>おこなう</w:t>
      </w:r>
      <w:r w:rsidRPr="00286106">
        <w:rPr>
          <w:rFonts w:ascii="Times New Roman" w:hAnsi="Times New Roman" w:hint="eastAsia"/>
          <w:kern w:val="0"/>
          <w:szCs w:val="21"/>
        </w:rPr>
        <w:t>ものとする。</w:t>
      </w:r>
    </w:p>
    <w:p w14:paraId="50D72581" w14:textId="77777777" w:rsidR="00845118" w:rsidRPr="00ED4DE3" w:rsidRDefault="00845118" w:rsidP="00F37817">
      <w:pPr>
        <w:adjustRightInd w:val="0"/>
        <w:spacing w:line="360" w:lineRule="atLeast"/>
        <w:jc w:val="left"/>
        <w:textAlignment w:val="baseline"/>
        <w:outlineLvl w:val="0"/>
        <w:rPr>
          <w:rFonts w:ascii="ＭＳ ゴシック" w:eastAsia="ＭＳ ゴシック"/>
          <w:kern w:val="0"/>
          <w:szCs w:val="21"/>
        </w:rPr>
      </w:pPr>
    </w:p>
    <w:p w14:paraId="68C6B175"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議事の確認</w:t>
      </w:r>
      <w:r w:rsidRPr="00124C89">
        <w:rPr>
          <w:rFonts w:ascii="ＭＳ ゴシック" w:eastAsia="ＭＳ ゴシック" w:hint="eastAsia"/>
          <w:kern w:val="0"/>
          <w:szCs w:val="21"/>
        </w:rPr>
        <w:t>）</w:t>
      </w:r>
    </w:p>
    <w:p w14:paraId="2992CF6A" w14:textId="0A7C11F9"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AB6E7B" w:rsidRPr="00286106">
        <w:rPr>
          <w:rFonts w:ascii="Times New Roman" w:hAnsi="Times New Roman" w:hint="eastAsia"/>
          <w:kern w:val="0"/>
          <w:szCs w:val="21"/>
        </w:rPr>
        <w:tab/>
      </w:r>
      <w:r w:rsidRPr="00286106">
        <w:rPr>
          <w:rFonts w:ascii="Times New Roman" w:hAnsi="Times New Roman" w:hint="eastAsia"/>
          <w:kern w:val="0"/>
          <w:szCs w:val="21"/>
        </w:rPr>
        <w:t>労使委員会の議事については、人事部担当者が議事録を作成し、労使委員会に出席した委員２名（うち従業員代表の指名を受けた者１名）が署名するものとする。</w:t>
      </w:r>
    </w:p>
    <w:p w14:paraId="002BDD4B" w14:textId="54CA35A7" w:rsidR="00845118" w:rsidRPr="00286106" w:rsidRDefault="00845118" w:rsidP="00143AD4">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２</w:t>
      </w:r>
      <w:r w:rsidR="00AB6E7B" w:rsidRPr="00286106">
        <w:rPr>
          <w:rFonts w:ascii="Times New Roman" w:hAnsi="Times New Roman" w:hint="eastAsia"/>
          <w:kern w:val="0"/>
          <w:szCs w:val="21"/>
        </w:rPr>
        <w:tab/>
      </w:r>
      <w:r w:rsidRPr="00286106">
        <w:rPr>
          <w:rFonts w:ascii="Times New Roman" w:hAnsi="Times New Roman" w:hint="eastAsia"/>
          <w:kern w:val="0"/>
          <w:szCs w:val="21"/>
        </w:rPr>
        <w:t>前項の議事録は、人事部で委員会開催後（決議の有効期間満了後）３年間保存するものとする。また、議事録の作成の都度、速やかに、その内容を</w:t>
      </w:r>
      <w:r w:rsidR="00197A40">
        <w:rPr>
          <w:rFonts w:ascii="Times New Roman" w:hAnsi="Times New Roman" w:hint="eastAsia"/>
          <w:kern w:val="0"/>
          <w:szCs w:val="21"/>
        </w:rPr>
        <w:t>社内掲示板および</w:t>
      </w:r>
      <w:r w:rsidRPr="00286106">
        <w:rPr>
          <w:rFonts w:ascii="Times New Roman" w:hAnsi="Times New Roman" w:hint="eastAsia"/>
          <w:kern w:val="0"/>
          <w:szCs w:val="21"/>
        </w:rPr>
        <w:t>社内ネットワークに掲示することにより、従業員に周知するものとする。</w:t>
      </w:r>
    </w:p>
    <w:p w14:paraId="2DD53A2C" w14:textId="77777777" w:rsidR="007D5B5C" w:rsidRDefault="007D5B5C" w:rsidP="00F37817">
      <w:pPr>
        <w:adjustRightInd w:val="0"/>
        <w:spacing w:line="360" w:lineRule="atLeast"/>
        <w:jc w:val="left"/>
        <w:textAlignment w:val="baseline"/>
        <w:outlineLvl w:val="0"/>
        <w:rPr>
          <w:rFonts w:ascii="ＭＳ ゴシック" w:eastAsia="ＭＳ ゴシック"/>
          <w:kern w:val="0"/>
          <w:szCs w:val="21"/>
        </w:rPr>
      </w:pPr>
    </w:p>
    <w:p w14:paraId="68257F1A" w14:textId="191AE51C"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報告</w:t>
      </w:r>
      <w:r w:rsidR="00A7743C">
        <w:rPr>
          <w:rFonts w:ascii="ＭＳ ゴシック" w:eastAsia="ＭＳ ゴシック" w:hint="eastAsia"/>
          <w:kern w:val="0"/>
          <w:szCs w:val="21"/>
        </w:rPr>
        <w:t>・開示</w:t>
      </w:r>
      <w:r>
        <w:rPr>
          <w:rFonts w:ascii="ＭＳ ゴシック" w:eastAsia="ＭＳ ゴシック" w:hint="eastAsia"/>
          <w:kern w:val="0"/>
          <w:szCs w:val="21"/>
        </w:rPr>
        <w:t>事項</w:t>
      </w:r>
      <w:r w:rsidRPr="00124C89">
        <w:rPr>
          <w:rFonts w:ascii="ＭＳ ゴシック" w:eastAsia="ＭＳ ゴシック" w:hint="eastAsia"/>
          <w:kern w:val="0"/>
          <w:szCs w:val="21"/>
        </w:rPr>
        <w:t>）</w:t>
      </w:r>
    </w:p>
    <w:p w14:paraId="0189FDDD" w14:textId="7F5A7AA2"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AB6E7B" w:rsidRPr="00286106">
        <w:rPr>
          <w:rFonts w:ascii="Times New Roman" w:hAnsi="Times New Roman" w:hint="eastAsia"/>
          <w:kern w:val="0"/>
          <w:szCs w:val="21"/>
        </w:rPr>
        <w:tab/>
      </w:r>
      <w:r w:rsidRPr="00286106">
        <w:rPr>
          <w:rFonts w:ascii="Times New Roman" w:hAnsi="Times New Roman" w:hint="eastAsia"/>
          <w:kern w:val="0"/>
          <w:szCs w:val="21"/>
        </w:rPr>
        <w:t>使用者は、１２月の定例労使委員会において、次の情報を開示しなければならない。</w:t>
      </w:r>
    </w:p>
    <w:p w14:paraId="25DCAC9A" w14:textId="2A9528E2" w:rsidR="00845118" w:rsidRPr="00040FE6" w:rsidRDefault="004C2451" w:rsidP="00040FE6">
      <w:pPr>
        <w:widowControl/>
        <w:spacing w:line="360" w:lineRule="atLeast"/>
        <w:ind w:leftChars="472" w:left="1418" w:hanging="427"/>
        <w:jc w:val="left"/>
        <w:rPr>
          <w:rFonts w:ascii="ＭＳ 明朝" w:hAnsi="ＭＳ 明朝"/>
          <w:kern w:val="0"/>
          <w:szCs w:val="21"/>
        </w:rPr>
      </w:pPr>
      <w:r w:rsidRPr="00040FE6">
        <w:rPr>
          <w:rFonts w:ascii="ＭＳ 明朝" w:hAnsi="ＭＳ 明朝" w:hint="eastAsia"/>
          <w:kern w:val="0"/>
          <w:szCs w:val="21"/>
        </w:rPr>
        <w:lastRenderedPageBreak/>
        <w:t>(</w:t>
      </w:r>
      <w:r w:rsidRPr="00A73DFF">
        <w:rPr>
          <w:rFonts w:hint="eastAsia"/>
          <w:kern w:val="0"/>
          <w:szCs w:val="21"/>
        </w:rPr>
        <w:t>1</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対象従業員の勤務状況、対象従業員に対する健康・福祉確保措置、苦情処理等の実施状況</w:t>
      </w:r>
      <w:r w:rsidR="005548F6">
        <w:rPr>
          <w:rFonts w:ascii="ＭＳ 明朝" w:hAnsi="ＭＳ 明朝" w:hint="eastAsia"/>
          <w:kern w:val="0"/>
          <w:szCs w:val="21"/>
        </w:rPr>
        <w:t>（苦情の内容およびその処理状況等）、対象</w:t>
      </w:r>
      <w:r w:rsidR="004F55B9">
        <w:rPr>
          <w:rFonts w:ascii="ＭＳ 明朝" w:hAnsi="ＭＳ 明朝" w:hint="eastAsia"/>
          <w:kern w:val="0"/>
          <w:szCs w:val="21"/>
        </w:rPr>
        <w:t>従業員</w:t>
      </w:r>
      <w:r w:rsidR="005548F6">
        <w:rPr>
          <w:rFonts w:ascii="ＭＳ 明朝" w:hAnsi="ＭＳ 明朝" w:hint="eastAsia"/>
          <w:kern w:val="0"/>
          <w:szCs w:val="21"/>
        </w:rPr>
        <w:t>に適用される評価制度およびこれに対応する賃金制度の運用状況（対象</w:t>
      </w:r>
      <w:r w:rsidR="004F55B9">
        <w:rPr>
          <w:rFonts w:ascii="ＭＳ 明朝" w:hAnsi="ＭＳ 明朝" w:hint="eastAsia"/>
          <w:kern w:val="0"/>
          <w:szCs w:val="21"/>
        </w:rPr>
        <w:t>従業員</w:t>
      </w:r>
      <w:r w:rsidR="005548F6">
        <w:rPr>
          <w:rFonts w:ascii="ＭＳ 明朝" w:hAnsi="ＭＳ 明朝" w:hint="eastAsia"/>
          <w:kern w:val="0"/>
          <w:szCs w:val="21"/>
        </w:rPr>
        <w:t>への賃金・手当の支給状況や評価結果等）、労使委員会の開催状況</w:t>
      </w:r>
    </w:p>
    <w:p w14:paraId="1DD654F5" w14:textId="77777777" w:rsidR="00845118" w:rsidRPr="00040FE6" w:rsidRDefault="004C2451" w:rsidP="00040FE6">
      <w:pPr>
        <w:widowControl/>
        <w:spacing w:line="360" w:lineRule="atLeast"/>
        <w:ind w:leftChars="473" w:left="1845" w:hanging="852"/>
        <w:jc w:val="left"/>
        <w:rPr>
          <w:rFonts w:ascii="ＭＳ 明朝" w:hAnsi="ＭＳ 明朝"/>
          <w:kern w:val="0"/>
          <w:szCs w:val="21"/>
        </w:rPr>
      </w:pPr>
      <w:r w:rsidRPr="00040FE6">
        <w:rPr>
          <w:rFonts w:ascii="ＭＳ 明朝" w:hAnsi="ＭＳ 明朝" w:hint="eastAsia"/>
          <w:kern w:val="0"/>
          <w:szCs w:val="21"/>
        </w:rPr>
        <w:t>(</w:t>
      </w:r>
      <w:r w:rsidRPr="00A73DFF">
        <w:rPr>
          <w:rFonts w:hint="eastAsia"/>
          <w:kern w:val="0"/>
          <w:szCs w:val="21"/>
        </w:rPr>
        <w:t>2</w:t>
      </w:r>
      <w:r w:rsidRPr="00040FE6">
        <w:rPr>
          <w:rFonts w:ascii="ＭＳ 明朝" w:hAnsi="ＭＳ 明朝" w:hint="eastAsia"/>
          <w:kern w:val="0"/>
          <w:szCs w:val="21"/>
        </w:rPr>
        <w:t xml:space="preserve">) </w:t>
      </w:r>
      <w:r w:rsidR="00845118" w:rsidRPr="00040FE6">
        <w:rPr>
          <w:rFonts w:ascii="ＭＳ 明朝" w:hAnsi="ＭＳ 明朝" w:hint="eastAsia"/>
          <w:kern w:val="0"/>
          <w:szCs w:val="21"/>
        </w:rPr>
        <w:t>労働基準監督署長にした報告の内容</w:t>
      </w:r>
    </w:p>
    <w:p w14:paraId="42860525" w14:textId="520B6B24" w:rsidR="00845118" w:rsidRDefault="007D5B5C" w:rsidP="00286106">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２</w:t>
      </w:r>
      <w:r w:rsidR="00AB6E7B" w:rsidRPr="00286106">
        <w:rPr>
          <w:rFonts w:ascii="Times New Roman" w:hAnsi="Times New Roman" w:hint="eastAsia"/>
          <w:kern w:val="0"/>
          <w:szCs w:val="21"/>
        </w:rPr>
        <w:tab/>
      </w:r>
      <w:r w:rsidR="00845118" w:rsidRPr="00286106">
        <w:rPr>
          <w:rFonts w:ascii="Times New Roman" w:hAnsi="Times New Roman" w:hint="eastAsia"/>
          <w:kern w:val="0"/>
          <w:szCs w:val="21"/>
        </w:rPr>
        <w:t>使用者は、委員の要請により、対象従業員に適用する評価制度、賃金制度の具体的内容を開示しなければならない。</w:t>
      </w:r>
    </w:p>
    <w:p w14:paraId="4D76E4B4" w14:textId="53E0B335" w:rsidR="004F55B9" w:rsidRDefault="004F55B9" w:rsidP="00286106">
      <w:pPr>
        <w:widowControl/>
        <w:spacing w:line="360" w:lineRule="atLeast"/>
        <w:ind w:left="991" w:hangingChars="472" w:hanging="991"/>
        <w:jc w:val="left"/>
        <w:rPr>
          <w:rFonts w:ascii="Times New Roman" w:hAnsi="Times New Roman"/>
          <w:kern w:val="0"/>
          <w:szCs w:val="21"/>
        </w:rPr>
      </w:pPr>
      <w:r>
        <w:rPr>
          <w:rFonts w:ascii="Times New Roman" w:hAnsi="Times New Roman" w:hint="eastAsia"/>
          <w:kern w:val="0"/>
          <w:szCs w:val="21"/>
        </w:rPr>
        <w:t xml:space="preserve">　　３</w:t>
      </w:r>
      <w:r w:rsidR="00AB6E7B" w:rsidRPr="00286106">
        <w:rPr>
          <w:rFonts w:ascii="Times New Roman" w:hAnsi="Times New Roman" w:hint="eastAsia"/>
          <w:kern w:val="0"/>
          <w:szCs w:val="21"/>
        </w:rPr>
        <w:tab/>
      </w:r>
      <w:r w:rsidRPr="00286106">
        <w:rPr>
          <w:rFonts w:ascii="Times New Roman" w:hAnsi="Times New Roman" w:hint="eastAsia"/>
          <w:kern w:val="0"/>
          <w:szCs w:val="21"/>
        </w:rPr>
        <w:t>使用者は、</w:t>
      </w:r>
      <w:r w:rsidR="00A61826">
        <w:rPr>
          <w:rFonts w:ascii="Times New Roman" w:hAnsi="Times New Roman" w:hint="eastAsia"/>
          <w:kern w:val="0"/>
          <w:szCs w:val="21"/>
        </w:rPr>
        <w:t>評価結果や賃金等の情報の開示にあたっては、</w:t>
      </w:r>
      <w:r w:rsidRPr="00286106">
        <w:rPr>
          <w:rFonts w:ascii="Times New Roman" w:hAnsi="Times New Roman" w:hint="eastAsia"/>
          <w:kern w:val="0"/>
          <w:szCs w:val="21"/>
        </w:rPr>
        <w:t>対象従業員</w:t>
      </w:r>
      <w:r w:rsidR="00A61826">
        <w:rPr>
          <w:rFonts w:ascii="Times New Roman" w:hAnsi="Times New Roman" w:hint="eastAsia"/>
          <w:kern w:val="0"/>
          <w:szCs w:val="21"/>
        </w:rPr>
        <w:t>が特定</w:t>
      </w:r>
      <w:r w:rsidR="005C1484">
        <w:rPr>
          <w:rFonts w:ascii="Times New Roman" w:hAnsi="Times New Roman" w:hint="eastAsia"/>
          <w:kern w:val="0"/>
          <w:szCs w:val="21"/>
        </w:rPr>
        <w:t>できないよう</w:t>
      </w:r>
      <w:r w:rsidR="00A61826">
        <w:rPr>
          <w:rFonts w:ascii="Times New Roman" w:hAnsi="Times New Roman" w:hint="eastAsia"/>
          <w:kern w:val="0"/>
          <w:szCs w:val="21"/>
        </w:rPr>
        <w:t>十分留意して開示しなければならない</w:t>
      </w:r>
      <w:r w:rsidRPr="00286106">
        <w:rPr>
          <w:rFonts w:ascii="Times New Roman" w:hAnsi="Times New Roman" w:hint="eastAsia"/>
          <w:kern w:val="0"/>
          <w:szCs w:val="21"/>
        </w:rPr>
        <w:t>。</w:t>
      </w:r>
    </w:p>
    <w:p w14:paraId="2A803F3C" w14:textId="2A822A04" w:rsidR="00845118" w:rsidRPr="00286106" w:rsidRDefault="00845118" w:rsidP="00286106">
      <w:pPr>
        <w:widowControl/>
        <w:spacing w:line="360" w:lineRule="atLeast"/>
        <w:ind w:left="991" w:hangingChars="472" w:hanging="991"/>
        <w:jc w:val="left"/>
        <w:rPr>
          <w:rFonts w:ascii="Times New Roman" w:hAnsi="Times New Roman"/>
          <w:kern w:val="0"/>
          <w:szCs w:val="21"/>
        </w:rPr>
      </w:pPr>
    </w:p>
    <w:p w14:paraId="1506BA6A" w14:textId="7408ED75"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プライバシー</w:t>
      </w:r>
      <w:r w:rsidR="00A7743C">
        <w:rPr>
          <w:rFonts w:ascii="ＭＳ ゴシック" w:eastAsia="ＭＳ ゴシック" w:hint="eastAsia"/>
          <w:kern w:val="0"/>
          <w:szCs w:val="21"/>
        </w:rPr>
        <w:t>の</w:t>
      </w:r>
      <w:r>
        <w:rPr>
          <w:rFonts w:ascii="ＭＳ ゴシック" w:eastAsia="ＭＳ ゴシック" w:hint="eastAsia"/>
          <w:kern w:val="0"/>
          <w:szCs w:val="21"/>
        </w:rPr>
        <w:t>保護</w:t>
      </w:r>
      <w:r w:rsidRPr="00124C89">
        <w:rPr>
          <w:rFonts w:ascii="ＭＳ ゴシック" w:eastAsia="ＭＳ ゴシック" w:hint="eastAsia"/>
          <w:kern w:val="0"/>
          <w:szCs w:val="21"/>
        </w:rPr>
        <w:t>）</w:t>
      </w:r>
    </w:p>
    <w:p w14:paraId="3E2A3146" w14:textId="5411975D" w:rsidR="00845118"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AB6E7B" w:rsidRPr="00286106">
        <w:rPr>
          <w:rFonts w:ascii="Times New Roman" w:hAnsi="Times New Roman" w:hint="eastAsia"/>
          <w:kern w:val="0"/>
          <w:szCs w:val="21"/>
        </w:rPr>
        <w:tab/>
      </w:r>
      <w:r w:rsidRPr="00286106">
        <w:rPr>
          <w:rFonts w:ascii="Times New Roman" w:hAnsi="Times New Roman" w:hint="eastAsia"/>
          <w:kern w:val="0"/>
          <w:szCs w:val="21"/>
        </w:rPr>
        <w:t>委員は、対象従業員の秘密を厳守し、プライバシーの保護に配慮し、適切に管理する。</w:t>
      </w:r>
    </w:p>
    <w:p w14:paraId="76E95A1C" w14:textId="17A6C147" w:rsidR="00A7743C" w:rsidRDefault="00A7743C" w:rsidP="00A7743C">
      <w:pPr>
        <w:widowControl/>
        <w:spacing w:line="360" w:lineRule="atLeast"/>
        <w:ind w:left="991" w:hangingChars="472" w:hanging="991"/>
        <w:jc w:val="left"/>
        <w:rPr>
          <w:rFonts w:ascii="Times New Roman" w:hAnsi="Times New Roman"/>
          <w:kern w:val="0"/>
          <w:szCs w:val="21"/>
        </w:rPr>
      </w:pPr>
      <w:r>
        <w:rPr>
          <w:rFonts w:ascii="Times New Roman" w:hAnsi="Times New Roman" w:hint="eastAsia"/>
          <w:kern w:val="0"/>
          <w:szCs w:val="21"/>
        </w:rPr>
        <w:t xml:space="preserve">　　２</w:t>
      </w:r>
      <w:r w:rsidR="00AB6E7B" w:rsidRPr="00286106">
        <w:rPr>
          <w:rFonts w:ascii="Times New Roman" w:hAnsi="Times New Roman" w:hint="eastAsia"/>
          <w:kern w:val="0"/>
          <w:szCs w:val="21"/>
        </w:rPr>
        <w:tab/>
      </w:r>
      <w:r w:rsidRPr="00286106">
        <w:rPr>
          <w:rFonts w:ascii="Times New Roman" w:hAnsi="Times New Roman" w:hint="eastAsia"/>
          <w:kern w:val="0"/>
          <w:szCs w:val="21"/>
        </w:rPr>
        <w:t>使用者は、</w:t>
      </w:r>
      <w:r w:rsidRPr="00F97088">
        <w:rPr>
          <w:rFonts w:ascii="Times New Roman" w:hAnsi="Times New Roman" w:hint="eastAsia"/>
          <w:kern w:val="0"/>
          <w:szCs w:val="21"/>
        </w:rPr>
        <w:t>苦情処理措置の実施状況について、苦情の内容、その処理の状況を開示するに</w:t>
      </w:r>
      <w:r>
        <w:rPr>
          <w:rFonts w:ascii="Times New Roman" w:hAnsi="Times New Roman" w:hint="eastAsia"/>
          <w:kern w:val="0"/>
          <w:szCs w:val="21"/>
        </w:rPr>
        <w:t>あ</w:t>
      </w:r>
      <w:r w:rsidRPr="00F97088">
        <w:rPr>
          <w:rFonts w:ascii="Times New Roman" w:hAnsi="Times New Roman" w:hint="eastAsia"/>
          <w:kern w:val="0"/>
          <w:szCs w:val="21"/>
        </w:rPr>
        <w:t>たって、対象労働者のプライバシーの保護に配慮しなければならない</w:t>
      </w:r>
      <w:r w:rsidRPr="00286106">
        <w:rPr>
          <w:rFonts w:ascii="Times New Roman" w:hAnsi="Times New Roman" w:hint="eastAsia"/>
          <w:kern w:val="0"/>
          <w:szCs w:val="21"/>
        </w:rPr>
        <w:t>。</w:t>
      </w:r>
    </w:p>
    <w:p w14:paraId="73B1302E" w14:textId="77777777" w:rsidR="002562A5" w:rsidRPr="00A7743C" w:rsidRDefault="002562A5" w:rsidP="00286106">
      <w:pPr>
        <w:widowControl/>
        <w:spacing w:line="360" w:lineRule="atLeast"/>
        <w:ind w:left="991" w:hangingChars="472" w:hanging="991"/>
        <w:jc w:val="left"/>
        <w:rPr>
          <w:rFonts w:ascii="Times New Roman" w:hAnsi="Times New Roman"/>
          <w:kern w:val="0"/>
          <w:szCs w:val="21"/>
        </w:rPr>
      </w:pPr>
    </w:p>
    <w:p w14:paraId="4BB3A8C7" w14:textId="1D7C6F32" w:rsidR="00AE29A5" w:rsidRDefault="00AE29A5" w:rsidP="00AE29A5">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F97088">
        <w:rPr>
          <w:rFonts w:ascii="ＭＳ ゴシック" w:eastAsia="ＭＳ ゴシック" w:hint="eastAsia"/>
          <w:kern w:val="0"/>
          <w:szCs w:val="21"/>
        </w:rPr>
        <w:t>改廃の手続き</w:t>
      </w:r>
      <w:r w:rsidRPr="00124C89">
        <w:rPr>
          <w:rFonts w:ascii="ＭＳ ゴシック" w:eastAsia="ＭＳ ゴシック" w:hint="eastAsia"/>
          <w:kern w:val="0"/>
          <w:szCs w:val="21"/>
        </w:rPr>
        <w:t>）</w:t>
      </w:r>
    </w:p>
    <w:p w14:paraId="465EB541" w14:textId="1A8F6295" w:rsidR="00AE29A5" w:rsidRDefault="00AE29A5" w:rsidP="00AE29A5">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5107A2">
        <w:rPr>
          <w:kern w:val="0"/>
          <w:szCs w:val="21"/>
        </w:rPr>
        <w:fldChar w:fldCharType="begin"/>
      </w:r>
      <w:r w:rsidRPr="005107A2">
        <w:rPr>
          <w:kern w:val="0"/>
          <w:szCs w:val="21"/>
        </w:rPr>
        <w:instrText xml:space="preserve"> AUTONUM </w:instrText>
      </w:r>
      <w:r w:rsidRPr="005107A2">
        <w:rPr>
          <w:kern w:val="0"/>
          <w:szCs w:val="21"/>
        </w:rPr>
        <w:fldChar w:fldCharType="end"/>
      </w:r>
      <w:r w:rsidRPr="00BB7239">
        <w:rPr>
          <w:rFonts w:ascii="Times New Roman" w:hAnsi="Times New Roman" w:hint="eastAsia"/>
          <w:kern w:val="0"/>
          <w:szCs w:val="21"/>
        </w:rPr>
        <w:t>条</w:t>
      </w:r>
      <w:r w:rsidR="00AB6E7B" w:rsidRPr="00286106">
        <w:rPr>
          <w:rFonts w:ascii="Times New Roman" w:hAnsi="Times New Roman" w:hint="eastAsia"/>
          <w:kern w:val="0"/>
          <w:szCs w:val="21"/>
        </w:rPr>
        <w:tab/>
      </w:r>
      <w:r w:rsidR="00F97088" w:rsidRPr="00F97088">
        <w:rPr>
          <w:rFonts w:ascii="Times New Roman" w:hAnsi="Times New Roman" w:hint="eastAsia"/>
          <w:kern w:val="0"/>
          <w:szCs w:val="21"/>
        </w:rPr>
        <w:t>本運営規程に規定する事項を変更する場合は、あらかじめ当委員会に属する委員での協議の上</w:t>
      </w:r>
      <w:r w:rsidR="00C91588">
        <w:rPr>
          <w:rFonts w:ascii="Times New Roman" w:hAnsi="Times New Roman" w:hint="eastAsia"/>
          <w:kern w:val="0"/>
          <w:szCs w:val="21"/>
        </w:rPr>
        <w:t>、</w:t>
      </w:r>
      <w:r w:rsidR="00F97088" w:rsidRPr="00F97088">
        <w:rPr>
          <w:rFonts w:ascii="Times New Roman" w:hAnsi="Times New Roman" w:hint="eastAsia"/>
          <w:kern w:val="0"/>
          <w:szCs w:val="21"/>
        </w:rPr>
        <w:t>変更するものとする。</w:t>
      </w:r>
    </w:p>
    <w:p w14:paraId="106AB89E" w14:textId="77777777" w:rsidR="00AE29A5" w:rsidRPr="00AE29A5" w:rsidRDefault="00AE29A5" w:rsidP="00286106">
      <w:pPr>
        <w:widowControl/>
        <w:spacing w:line="360" w:lineRule="atLeast"/>
        <w:ind w:left="991" w:hangingChars="472" w:hanging="991"/>
        <w:jc w:val="left"/>
        <w:rPr>
          <w:rFonts w:ascii="Times New Roman" w:hAnsi="Times New Roman"/>
          <w:kern w:val="0"/>
          <w:szCs w:val="21"/>
        </w:rPr>
      </w:pPr>
    </w:p>
    <w:p w14:paraId="6F92482C" w14:textId="77777777" w:rsidR="002562A5" w:rsidRPr="002562A5" w:rsidRDefault="002562A5" w:rsidP="002562A5">
      <w:pPr>
        <w:widowControl/>
        <w:spacing w:line="360" w:lineRule="atLeast"/>
        <w:ind w:left="991" w:hangingChars="472" w:hanging="991"/>
        <w:jc w:val="left"/>
        <w:rPr>
          <w:rFonts w:ascii="Times New Roman" w:hAnsi="Times New Roman"/>
          <w:kern w:val="0"/>
          <w:szCs w:val="21"/>
        </w:rPr>
      </w:pPr>
      <w:r w:rsidRPr="002562A5">
        <w:rPr>
          <w:rFonts w:ascii="Times New Roman" w:hAnsi="Times New Roman" w:hint="eastAsia"/>
          <w:kern w:val="0"/>
          <w:szCs w:val="21"/>
        </w:rPr>
        <w:t>附　則</w:t>
      </w:r>
    </w:p>
    <w:p w14:paraId="59E7BCBD" w14:textId="37949FAB" w:rsidR="002562A5" w:rsidRPr="00286106" w:rsidRDefault="002562A5" w:rsidP="002562A5">
      <w:pPr>
        <w:widowControl/>
        <w:spacing w:line="360" w:lineRule="atLeast"/>
        <w:ind w:left="991" w:hangingChars="472" w:hanging="991"/>
        <w:jc w:val="left"/>
        <w:rPr>
          <w:rFonts w:ascii="Times New Roman" w:hAnsi="Times New Roman"/>
          <w:kern w:val="0"/>
          <w:szCs w:val="21"/>
        </w:rPr>
      </w:pPr>
      <w:r w:rsidRPr="002562A5">
        <w:rPr>
          <w:rFonts w:ascii="Times New Roman" w:hAnsi="Times New Roman" w:hint="eastAsia"/>
          <w:kern w:val="0"/>
          <w:szCs w:val="21"/>
        </w:rPr>
        <w:t xml:space="preserve"> </w:t>
      </w:r>
      <w:r w:rsidRPr="002562A5">
        <w:rPr>
          <w:rFonts w:ascii="Times New Roman" w:hAnsi="Times New Roman" w:hint="eastAsia"/>
          <w:kern w:val="0"/>
          <w:szCs w:val="21"/>
        </w:rPr>
        <w:t>制定</w:t>
      </w:r>
      <w:r w:rsidRPr="002562A5">
        <w:rPr>
          <w:rFonts w:ascii="Times New Roman" w:hAnsi="Times New Roman" w:hint="eastAsia"/>
          <w:kern w:val="0"/>
          <w:szCs w:val="21"/>
        </w:rPr>
        <w:t xml:space="preserve">  </w:t>
      </w:r>
      <w:r w:rsidR="00AE7449">
        <w:rPr>
          <w:rFonts w:ascii="Times New Roman" w:hAnsi="Times New Roman" w:hint="eastAsia"/>
          <w:kern w:val="0"/>
          <w:szCs w:val="21"/>
        </w:rPr>
        <w:t>○</w:t>
      </w:r>
      <w:r w:rsidRPr="002562A5">
        <w:rPr>
          <w:rFonts w:ascii="Times New Roman" w:hAnsi="Times New Roman" w:hint="eastAsia"/>
          <w:kern w:val="0"/>
          <w:szCs w:val="21"/>
        </w:rPr>
        <w:t>年</w:t>
      </w:r>
      <w:r w:rsidR="00AE7449">
        <w:rPr>
          <w:rFonts w:ascii="Times New Roman" w:hAnsi="Times New Roman" w:hint="eastAsia"/>
          <w:kern w:val="0"/>
          <w:szCs w:val="21"/>
        </w:rPr>
        <w:t>○</w:t>
      </w:r>
      <w:r w:rsidRPr="002562A5">
        <w:rPr>
          <w:rFonts w:ascii="Times New Roman" w:hAnsi="Times New Roman" w:hint="eastAsia"/>
          <w:kern w:val="0"/>
          <w:szCs w:val="21"/>
        </w:rPr>
        <w:t>月</w:t>
      </w:r>
      <w:r w:rsidR="00AE7449">
        <w:rPr>
          <w:rFonts w:ascii="Times New Roman" w:hAnsi="Times New Roman" w:hint="eastAsia"/>
          <w:kern w:val="0"/>
          <w:szCs w:val="21"/>
        </w:rPr>
        <w:t>○</w:t>
      </w:r>
      <w:r w:rsidRPr="002562A5">
        <w:rPr>
          <w:rFonts w:ascii="Times New Roman" w:hAnsi="Times New Roman" w:hint="eastAsia"/>
          <w:kern w:val="0"/>
          <w:szCs w:val="21"/>
        </w:rPr>
        <w:t>日</w:t>
      </w:r>
    </w:p>
    <w:p w14:paraId="2A408923" w14:textId="77777777" w:rsidR="00AE7449" w:rsidRPr="00460897" w:rsidRDefault="00AE7449" w:rsidP="00AE7449">
      <w:pPr>
        <w:jc w:val="left"/>
      </w:pPr>
    </w:p>
    <w:sectPr w:rsidR="00AE7449" w:rsidRPr="00460897" w:rsidSect="00040FE6">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88BD" w14:textId="77777777" w:rsidR="00C34AB0" w:rsidRDefault="00C34AB0">
      <w:r>
        <w:separator/>
      </w:r>
    </w:p>
  </w:endnote>
  <w:endnote w:type="continuationSeparator" w:id="0">
    <w:p w14:paraId="0E0184D7" w14:textId="77777777" w:rsidR="00C34AB0" w:rsidRDefault="00C3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D54A" w14:textId="77777777" w:rsidR="00197A40" w:rsidRDefault="00197A40" w:rsidP="003D5E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456174" w14:textId="77777777" w:rsidR="00197A40" w:rsidRDefault="00197A40" w:rsidP="00AE29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4FF1" w14:textId="5B5DB4C5" w:rsidR="00197A40" w:rsidRDefault="00E82C0F" w:rsidP="00E82C0F">
    <w:pPr>
      <w:pStyle w:val="a4"/>
      <w:ind w:right="360"/>
      <w:jc w:val="center"/>
    </w:pPr>
    <w:r>
      <w:rPr>
        <w:rFonts w:hint="eastAsia"/>
      </w:rPr>
      <w:t>労使委員会</w:t>
    </w:r>
    <w:r>
      <w:rPr>
        <w:rFonts w:hint="eastAsia"/>
      </w:rPr>
      <w:t xml:space="preserve"> </w:t>
    </w:r>
    <w:r>
      <w:rPr>
        <w:rFonts w:hint="eastAsia"/>
      </w:rPr>
      <w:t>運営規程</w:t>
    </w:r>
    <w:r>
      <w:rPr>
        <w:rFonts w:hint="eastAsia"/>
      </w:rPr>
      <w:t xml:space="preserve"> </w:t>
    </w:r>
    <w:r>
      <w:fldChar w:fldCharType="begin"/>
    </w:r>
    <w:r>
      <w:instrText>PAGE   \* MERGEFORMAT</w:instrText>
    </w:r>
    <w:r>
      <w:fldChar w:fldCharType="separate"/>
    </w:r>
    <w:r w:rsidRPr="00E82C0F">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9E33" w14:textId="77777777" w:rsidR="00E82C0F" w:rsidRDefault="00E82C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BB77" w14:textId="77777777" w:rsidR="00C34AB0" w:rsidRDefault="00C34AB0">
      <w:r>
        <w:separator/>
      </w:r>
    </w:p>
  </w:footnote>
  <w:footnote w:type="continuationSeparator" w:id="0">
    <w:p w14:paraId="3541231E" w14:textId="77777777" w:rsidR="00C34AB0" w:rsidRDefault="00C3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6EB6" w14:textId="77777777" w:rsidR="00E82C0F" w:rsidRDefault="00E82C0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C0C2" w14:textId="11263C91" w:rsidR="00E47273" w:rsidRDefault="00E47273" w:rsidP="000A5CFA">
    <w:pPr>
      <w:pStyle w:val="a6"/>
      <w:wordWrap w:val="0"/>
      <w:jc w:val="right"/>
    </w:pPr>
    <w:r>
      <w:rPr>
        <w:rFonts w:hint="eastAsia"/>
      </w:rPr>
      <w:t>ヒューマンテラス　雛形規程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E421" w14:textId="77777777" w:rsidR="00E82C0F" w:rsidRDefault="00E82C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6976"/>
    <w:multiLevelType w:val="hybridMultilevel"/>
    <w:tmpl w:val="92A07726"/>
    <w:lvl w:ilvl="0" w:tplc="7CE60D4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C97374C"/>
    <w:multiLevelType w:val="hybridMultilevel"/>
    <w:tmpl w:val="78E2EF78"/>
    <w:lvl w:ilvl="0" w:tplc="81B8DEF2">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FBA1409"/>
    <w:multiLevelType w:val="hybridMultilevel"/>
    <w:tmpl w:val="51E29B36"/>
    <w:lvl w:ilvl="0" w:tplc="99364FDE">
      <w:start w:val="1"/>
      <w:numFmt w:val="decimal"/>
      <w:lvlText w:val="第%1条"/>
      <w:lvlJc w:val="left"/>
      <w:pPr>
        <w:tabs>
          <w:tab w:val="num" w:pos="960"/>
        </w:tabs>
        <w:ind w:left="960" w:hanging="960"/>
      </w:pPr>
      <w:rPr>
        <w:rFonts w:hint="default"/>
      </w:rPr>
    </w:lvl>
    <w:lvl w:ilvl="1" w:tplc="21F654D2">
      <w:start w:val="1"/>
      <w:numFmt w:val="decimal"/>
      <w:lvlText w:val="(%2)"/>
      <w:lvlJc w:val="left"/>
      <w:pPr>
        <w:tabs>
          <w:tab w:val="num" w:pos="780"/>
        </w:tabs>
        <w:ind w:left="780" w:hanging="360"/>
      </w:pPr>
      <w:rPr>
        <w:rFonts w:hint="default"/>
      </w:rPr>
    </w:lvl>
    <w:lvl w:ilvl="2" w:tplc="0D5CF154">
      <w:start w:val="1"/>
      <w:numFmt w:val="decimalFullWidth"/>
      <w:lvlText w:val="(%3)"/>
      <w:lvlJc w:val="left"/>
      <w:pPr>
        <w:tabs>
          <w:tab w:val="num" w:pos="720"/>
        </w:tabs>
        <w:ind w:left="72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F5C44"/>
    <w:multiLevelType w:val="multilevel"/>
    <w:tmpl w:val="51E29B36"/>
    <w:lvl w:ilvl="0">
      <w:start w:val="1"/>
      <w:numFmt w:val="decimal"/>
      <w:lvlText w:val="第%1条"/>
      <w:lvlJc w:val="left"/>
      <w:pPr>
        <w:tabs>
          <w:tab w:val="num" w:pos="960"/>
        </w:tabs>
        <w:ind w:left="960" w:hanging="960"/>
      </w:pPr>
      <w:rPr>
        <w:rFonts w:hint="default"/>
      </w:rPr>
    </w:lvl>
    <w:lvl w:ilvl="1">
      <w:start w:val="1"/>
      <w:numFmt w:val="decimal"/>
      <w:lvlText w:val="(%2)"/>
      <w:lvlJc w:val="left"/>
      <w:pPr>
        <w:tabs>
          <w:tab w:val="num" w:pos="780"/>
        </w:tabs>
        <w:ind w:left="780" w:hanging="360"/>
      </w:pPr>
      <w:rPr>
        <w:rFonts w:hint="default"/>
      </w:rPr>
    </w:lvl>
    <w:lvl w:ilvl="2">
      <w:start w:val="1"/>
      <w:numFmt w:val="decimalFullWidth"/>
      <w:lvlText w:val="(%3)"/>
      <w:lvlJc w:val="left"/>
      <w:pPr>
        <w:tabs>
          <w:tab w:val="num" w:pos="720"/>
        </w:tabs>
        <w:ind w:left="72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A76644B"/>
    <w:multiLevelType w:val="hybridMultilevel"/>
    <w:tmpl w:val="C8CEFEA8"/>
    <w:lvl w:ilvl="0" w:tplc="B19EA18A">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B12333D"/>
    <w:multiLevelType w:val="hybridMultilevel"/>
    <w:tmpl w:val="D5665178"/>
    <w:lvl w:ilvl="0" w:tplc="778813D2">
      <w:start w:val="2"/>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6A35A62"/>
    <w:multiLevelType w:val="hybridMultilevel"/>
    <w:tmpl w:val="49081ECC"/>
    <w:lvl w:ilvl="0" w:tplc="0B72894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50712355">
    <w:abstractNumId w:val="2"/>
  </w:num>
  <w:num w:numId="2" w16cid:durableId="2083328924">
    <w:abstractNumId w:val="5"/>
  </w:num>
  <w:num w:numId="3" w16cid:durableId="1713574814">
    <w:abstractNumId w:val="3"/>
  </w:num>
  <w:num w:numId="4" w16cid:durableId="980158506">
    <w:abstractNumId w:val="6"/>
  </w:num>
  <w:num w:numId="5" w16cid:durableId="971401358">
    <w:abstractNumId w:val="0"/>
  </w:num>
  <w:num w:numId="6" w16cid:durableId="146096072">
    <w:abstractNumId w:val="1"/>
  </w:num>
  <w:num w:numId="7" w16cid:durableId="1726635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13C"/>
    <w:rsid w:val="000012EC"/>
    <w:rsid w:val="00010392"/>
    <w:rsid w:val="00040FE6"/>
    <w:rsid w:val="00043796"/>
    <w:rsid w:val="00066B43"/>
    <w:rsid w:val="000A5CFA"/>
    <w:rsid w:val="000B3899"/>
    <w:rsid w:val="000B6243"/>
    <w:rsid w:val="000F05D4"/>
    <w:rsid w:val="0014113C"/>
    <w:rsid w:val="00143AD4"/>
    <w:rsid w:val="001613A3"/>
    <w:rsid w:val="00187A9F"/>
    <w:rsid w:val="00195103"/>
    <w:rsid w:val="00197A40"/>
    <w:rsid w:val="001E033E"/>
    <w:rsid w:val="001E3F63"/>
    <w:rsid w:val="00204B2B"/>
    <w:rsid w:val="00206F7E"/>
    <w:rsid w:val="00220689"/>
    <w:rsid w:val="00226A19"/>
    <w:rsid w:val="002562A5"/>
    <w:rsid w:val="00266E1D"/>
    <w:rsid w:val="00281E8B"/>
    <w:rsid w:val="00282486"/>
    <w:rsid w:val="00286106"/>
    <w:rsid w:val="003822A5"/>
    <w:rsid w:val="003904FC"/>
    <w:rsid w:val="00391CA8"/>
    <w:rsid w:val="003C2736"/>
    <w:rsid w:val="003C5334"/>
    <w:rsid w:val="003D0CEF"/>
    <w:rsid w:val="003D5E92"/>
    <w:rsid w:val="00460897"/>
    <w:rsid w:val="00460C2A"/>
    <w:rsid w:val="00463CD7"/>
    <w:rsid w:val="004C2451"/>
    <w:rsid w:val="004F55B9"/>
    <w:rsid w:val="005107A2"/>
    <w:rsid w:val="00531364"/>
    <w:rsid w:val="00540D9E"/>
    <w:rsid w:val="005548F6"/>
    <w:rsid w:val="0056526C"/>
    <w:rsid w:val="00566761"/>
    <w:rsid w:val="005B1F3B"/>
    <w:rsid w:val="005C1484"/>
    <w:rsid w:val="006B2A4F"/>
    <w:rsid w:val="006D3B23"/>
    <w:rsid w:val="00726CE6"/>
    <w:rsid w:val="0074089B"/>
    <w:rsid w:val="00753FB7"/>
    <w:rsid w:val="007D5B5C"/>
    <w:rsid w:val="007D6EC8"/>
    <w:rsid w:val="00821737"/>
    <w:rsid w:val="00822A68"/>
    <w:rsid w:val="0083108A"/>
    <w:rsid w:val="00845118"/>
    <w:rsid w:val="00850A82"/>
    <w:rsid w:val="00864453"/>
    <w:rsid w:val="008A68FB"/>
    <w:rsid w:val="008C238A"/>
    <w:rsid w:val="008D066E"/>
    <w:rsid w:val="008D4ECC"/>
    <w:rsid w:val="008F3B41"/>
    <w:rsid w:val="008F3C1D"/>
    <w:rsid w:val="009116C8"/>
    <w:rsid w:val="0091685D"/>
    <w:rsid w:val="00934E1B"/>
    <w:rsid w:val="00953A64"/>
    <w:rsid w:val="009C5C7E"/>
    <w:rsid w:val="009F1FB1"/>
    <w:rsid w:val="00A04C34"/>
    <w:rsid w:val="00A1617E"/>
    <w:rsid w:val="00A61826"/>
    <w:rsid w:val="00A73DFF"/>
    <w:rsid w:val="00A757A9"/>
    <w:rsid w:val="00A7743C"/>
    <w:rsid w:val="00AB6E7B"/>
    <w:rsid w:val="00AD14CF"/>
    <w:rsid w:val="00AE2980"/>
    <w:rsid w:val="00AE29A5"/>
    <w:rsid w:val="00AE7449"/>
    <w:rsid w:val="00BB7239"/>
    <w:rsid w:val="00C27D64"/>
    <w:rsid w:val="00C34AB0"/>
    <w:rsid w:val="00C411AF"/>
    <w:rsid w:val="00C733BC"/>
    <w:rsid w:val="00C7611F"/>
    <w:rsid w:val="00C91588"/>
    <w:rsid w:val="00CA6D22"/>
    <w:rsid w:val="00D1022A"/>
    <w:rsid w:val="00D224C6"/>
    <w:rsid w:val="00D26F90"/>
    <w:rsid w:val="00D37F43"/>
    <w:rsid w:val="00D444B8"/>
    <w:rsid w:val="00D86BF2"/>
    <w:rsid w:val="00D91C0D"/>
    <w:rsid w:val="00DA64A2"/>
    <w:rsid w:val="00DA769D"/>
    <w:rsid w:val="00DB7D75"/>
    <w:rsid w:val="00DE45BF"/>
    <w:rsid w:val="00E06BDC"/>
    <w:rsid w:val="00E12E1F"/>
    <w:rsid w:val="00E41712"/>
    <w:rsid w:val="00E41942"/>
    <w:rsid w:val="00E47273"/>
    <w:rsid w:val="00E82C0F"/>
    <w:rsid w:val="00EA62D3"/>
    <w:rsid w:val="00ED4363"/>
    <w:rsid w:val="00ED4DE3"/>
    <w:rsid w:val="00F35256"/>
    <w:rsid w:val="00F37817"/>
    <w:rsid w:val="00F47CB6"/>
    <w:rsid w:val="00F501FD"/>
    <w:rsid w:val="00F6410C"/>
    <w:rsid w:val="00F74AA9"/>
    <w:rsid w:val="00F77190"/>
    <w:rsid w:val="00F77C47"/>
    <w:rsid w:val="00F803A3"/>
    <w:rsid w:val="00F97088"/>
    <w:rsid w:val="00FA4C52"/>
    <w:rsid w:val="00FB14AE"/>
    <w:rsid w:val="00FD0D9B"/>
    <w:rsid w:val="00FD5389"/>
    <w:rsid w:val="00FE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0AA6B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2980"/>
    <w:rPr>
      <w:rFonts w:ascii="Arial" w:eastAsia="ＭＳ ゴシック" w:hAnsi="Arial"/>
      <w:sz w:val="18"/>
      <w:szCs w:val="18"/>
    </w:rPr>
  </w:style>
  <w:style w:type="paragraph" w:styleId="a4">
    <w:name w:val="footer"/>
    <w:basedOn w:val="a"/>
    <w:rsid w:val="00AE2980"/>
    <w:pPr>
      <w:tabs>
        <w:tab w:val="center" w:pos="4252"/>
        <w:tab w:val="right" w:pos="8504"/>
      </w:tabs>
      <w:snapToGrid w:val="0"/>
    </w:pPr>
  </w:style>
  <w:style w:type="character" w:styleId="a5">
    <w:name w:val="page number"/>
    <w:basedOn w:val="a0"/>
    <w:rsid w:val="00AE2980"/>
  </w:style>
  <w:style w:type="paragraph" w:styleId="a6">
    <w:name w:val="header"/>
    <w:basedOn w:val="a"/>
    <w:link w:val="a7"/>
    <w:rsid w:val="00460897"/>
    <w:pPr>
      <w:tabs>
        <w:tab w:val="center" w:pos="4252"/>
        <w:tab w:val="right" w:pos="8504"/>
      </w:tabs>
      <w:snapToGrid w:val="0"/>
    </w:pPr>
  </w:style>
  <w:style w:type="character" w:customStyle="1" w:styleId="a7">
    <w:name w:val="ヘッダー (文字)"/>
    <w:link w:val="a6"/>
    <w:rsid w:val="00460897"/>
    <w:rPr>
      <w:kern w:val="2"/>
      <w:sz w:val="21"/>
      <w:szCs w:val="24"/>
    </w:rPr>
  </w:style>
  <w:style w:type="paragraph" w:styleId="a8">
    <w:name w:val="Plain Text"/>
    <w:basedOn w:val="a"/>
    <w:link w:val="a9"/>
    <w:rsid w:val="00460897"/>
    <w:rPr>
      <w:rFonts w:ascii="ＭＳ 明朝" w:hAnsi="Courier New" w:cs="Courier New"/>
      <w:szCs w:val="21"/>
    </w:rPr>
  </w:style>
  <w:style w:type="character" w:customStyle="1" w:styleId="a9">
    <w:name w:val="書式なし (文字)"/>
    <w:link w:val="a8"/>
    <w:rsid w:val="00460897"/>
    <w:rPr>
      <w:rFonts w:ascii="ＭＳ 明朝" w:hAnsi="Courier New" w:cs="Courier New"/>
      <w:kern w:val="2"/>
      <w:sz w:val="21"/>
      <w:szCs w:val="21"/>
    </w:rPr>
  </w:style>
  <w:style w:type="character" w:styleId="aa">
    <w:name w:val="annotation reference"/>
    <w:rsid w:val="00540D9E"/>
    <w:rPr>
      <w:sz w:val="18"/>
      <w:szCs w:val="18"/>
    </w:rPr>
  </w:style>
  <w:style w:type="paragraph" w:styleId="ab">
    <w:name w:val="annotation text"/>
    <w:basedOn w:val="a"/>
    <w:link w:val="ac"/>
    <w:rsid w:val="00540D9E"/>
    <w:pPr>
      <w:jc w:val="left"/>
    </w:pPr>
    <w:rPr>
      <w:szCs w:val="20"/>
    </w:rPr>
  </w:style>
  <w:style w:type="character" w:customStyle="1" w:styleId="ac">
    <w:name w:val="コメント文字列 (文字)"/>
    <w:link w:val="ab"/>
    <w:rsid w:val="00540D9E"/>
    <w:rPr>
      <w:kern w:val="2"/>
      <w:sz w:val="21"/>
    </w:rPr>
  </w:style>
  <w:style w:type="paragraph" w:styleId="ad">
    <w:name w:val="annotation subject"/>
    <w:basedOn w:val="ab"/>
    <w:next w:val="ab"/>
    <w:link w:val="ae"/>
    <w:rsid w:val="00226A19"/>
    <w:rPr>
      <w:b/>
      <w:bCs/>
      <w:szCs w:val="24"/>
    </w:rPr>
  </w:style>
  <w:style w:type="character" w:customStyle="1" w:styleId="ae">
    <w:name w:val="コメント内容 (文字)"/>
    <w:link w:val="ad"/>
    <w:rsid w:val="00226A19"/>
    <w:rPr>
      <w:b/>
      <w:bCs/>
      <w:kern w:val="2"/>
      <w:sz w:val="21"/>
      <w:szCs w:val="24"/>
    </w:rPr>
  </w:style>
  <w:style w:type="paragraph" w:styleId="af">
    <w:name w:val="Revision"/>
    <w:hidden/>
    <w:uiPriority w:val="99"/>
    <w:semiHidden/>
    <w:rsid w:val="005548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労使委員会運営規程</vt:lpstr>
    </vt:vector>
  </TitlesOfParts>
  <Manager/>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労使委員会運営規程</dc:title>
  <dc:subject/>
  <dc:creator/>
  <cp:keywords/>
  <cp:lastModifiedBy/>
  <cp:revision>1</cp:revision>
  <dcterms:created xsi:type="dcterms:W3CDTF">2024-01-10T03:28:00Z</dcterms:created>
  <dcterms:modified xsi:type="dcterms:W3CDTF">2024-01-10T05:36:00Z</dcterms:modified>
</cp:coreProperties>
</file>