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153D5" w14:textId="77777777" w:rsidR="00A870C0" w:rsidRDefault="00A870C0" w:rsidP="006D4189">
      <w:pPr>
        <w:spacing w:line="360" w:lineRule="atLeast"/>
        <w:jc w:val="center"/>
        <w:rPr>
          <w:rFonts w:ascii="ＭＳ 明朝" w:hAnsi="ＭＳ 明朝"/>
          <w:b/>
          <w:bCs/>
          <w:sz w:val="28"/>
        </w:rPr>
      </w:pPr>
      <w:bookmarkStart w:id="0" w:name="OLE_LINK1"/>
      <w:bookmarkStart w:id="1" w:name="OLE_LINK2"/>
      <w:r>
        <w:rPr>
          <w:rFonts w:ascii="ＭＳ 明朝" w:hAnsi="ＭＳ 明朝" w:hint="eastAsia"/>
          <w:b/>
          <w:bCs/>
          <w:sz w:val="28"/>
        </w:rPr>
        <w:t>育児・</w:t>
      </w:r>
      <w:r w:rsidR="00F722F5">
        <w:rPr>
          <w:rFonts w:ascii="ＭＳ 明朝" w:hAnsi="ＭＳ 明朝" w:hint="eastAsia"/>
          <w:b/>
          <w:bCs/>
          <w:sz w:val="28"/>
        </w:rPr>
        <w:t>介護休業等</w:t>
      </w:r>
      <w:r w:rsidRPr="000251AC">
        <w:rPr>
          <w:rFonts w:ascii="ＭＳ 明朝" w:hAnsi="ＭＳ 明朝" w:hint="eastAsia"/>
          <w:b/>
          <w:bCs/>
          <w:sz w:val="28"/>
        </w:rPr>
        <w:t>に関する協定書</w:t>
      </w:r>
    </w:p>
    <w:bookmarkEnd w:id="0"/>
    <w:bookmarkEnd w:id="1"/>
    <w:p w14:paraId="59D9F6DB" w14:textId="77777777" w:rsidR="006F603D" w:rsidRPr="00F722F5" w:rsidRDefault="006F603D" w:rsidP="006D4189">
      <w:pPr>
        <w:spacing w:line="360" w:lineRule="atLeast"/>
        <w:rPr>
          <w:rFonts w:ascii="ＭＳ 明朝" w:hAnsi="ＭＳ 明朝"/>
        </w:rPr>
      </w:pPr>
    </w:p>
    <w:p w14:paraId="19E01FA7" w14:textId="77777777" w:rsidR="00B10001" w:rsidRDefault="00B10001" w:rsidP="006D4189">
      <w:pPr>
        <w:spacing w:line="360" w:lineRule="atLeast"/>
        <w:rPr>
          <w:rFonts w:ascii="ＭＳ 明朝" w:hAnsi="ＭＳ 明朝"/>
        </w:rPr>
      </w:pPr>
    </w:p>
    <w:p w14:paraId="462B1951" w14:textId="77777777" w:rsidR="00B10001" w:rsidRDefault="000251AC" w:rsidP="006D4189">
      <w:pPr>
        <w:spacing w:line="360" w:lineRule="atLeast"/>
        <w:ind w:firstLine="240"/>
        <w:rPr>
          <w:rFonts w:ascii="ＭＳ 明朝" w:hAnsi="ＭＳ 明朝"/>
          <w:sz w:val="22"/>
        </w:rPr>
      </w:pPr>
      <w:r w:rsidRPr="000251AC">
        <w:rPr>
          <w:rFonts w:ascii="ＭＳ 明朝" w:hAnsi="ＭＳ 明朝" w:hint="eastAsia"/>
          <w:sz w:val="22"/>
        </w:rPr>
        <w:t>株式会社</w:t>
      </w:r>
      <w:r w:rsidR="00410FA0" w:rsidRPr="000251AC">
        <w:rPr>
          <w:rFonts w:ascii="ＭＳ 明朝" w:hAnsi="ＭＳ 明朝" w:hint="eastAsia"/>
          <w:sz w:val="22"/>
        </w:rPr>
        <w:t>○○○○</w:t>
      </w:r>
      <w:r w:rsidRPr="000251AC">
        <w:rPr>
          <w:rFonts w:ascii="ＭＳ 明朝" w:hAnsi="ＭＳ 明朝" w:hint="eastAsia"/>
          <w:sz w:val="22"/>
        </w:rPr>
        <w:t>（以下「会社」という。）と</w:t>
      </w:r>
      <w:r w:rsidR="00410FA0" w:rsidRPr="000251AC">
        <w:rPr>
          <w:rFonts w:ascii="ＭＳ 明朝" w:hAnsi="ＭＳ 明朝" w:hint="eastAsia"/>
          <w:sz w:val="22"/>
        </w:rPr>
        <w:t>株式会社○○○○</w:t>
      </w:r>
      <w:r w:rsidRPr="000251AC">
        <w:rPr>
          <w:rFonts w:ascii="ＭＳ 明朝" w:hAnsi="ＭＳ 明朝" w:hint="eastAsia"/>
          <w:sz w:val="22"/>
        </w:rPr>
        <w:t>従業員代表□□□□は、</w:t>
      </w:r>
      <w:r w:rsidR="00F722F5">
        <w:rPr>
          <w:rFonts w:ascii="ＭＳ 明朝" w:hAnsi="ＭＳ 明朝" w:hint="eastAsia"/>
          <w:sz w:val="22"/>
        </w:rPr>
        <w:t>育児・介護休業等</w:t>
      </w:r>
      <w:r w:rsidRPr="000251AC">
        <w:rPr>
          <w:rFonts w:ascii="ＭＳ 明朝" w:hAnsi="ＭＳ 明朝" w:hint="eastAsia"/>
          <w:sz w:val="22"/>
        </w:rPr>
        <w:t>に関し、次のとおり協定する。</w:t>
      </w:r>
    </w:p>
    <w:p w14:paraId="7E77157C" w14:textId="77777777" w:rsidR="006D4189" w:rsidRDefault="006D4189" w:rsidP="006D4189">
      <w:pPr>
        <w:spacing w:line="360" w:lineRule="atLeast"/>
        <w:rPr>
          <w:rFonts w:ascii="ＭＳ 明朝" w:hAnsi="ＭＳ 明朝"/>
          <w:sz w:val="22"/>
        </w:rPr>
      </w:pPr>
    </w:p>
    <w:p w14:paraId="398026D1" w14:textId="77777777" w:rsidR="000251AC" w:rsidRDefault="00833A90" w:rsidP="006D4189">
      <w:pPr>
        <w:widowControl w:val="0"/>
        <w:adjustRightInd w:val="0"/>
        <w:spacing w:line="360" w:lineRule="atLeast"/>
        <w:jc w:val="both"/>
        <w:textAlignment w:val="baseline"/>
        <w:outlineLvl w:val="0"/>
        <w:rPr>
          <w:rFonts w:ascii="ＭＳ 明朝" w:hAnsi="ＭＳ 明朝"/>
          <w:sz w:val="22"/>
        </w:rPr>
      </w:pPr>
      <w:r w:rsidRPr="000A1AD7">
        <w:rPr>
          <w:rFonts w:ascii="ＭＳ ゴシック" w:eastAsia="ＭＳ ゴシック" w:hAnsi="Century" w:hint="eastAsia"/>
          <w:sz w:val="21"/>
          <w:szCs w:val="21"/>
        </w:rPr>
        <w:t>（育児休業の申出を拒むことができる従業員</w:t>
      </w:r>
      <w:r w:rsidR="00410FA0">
        <w:rPr>
          <w:rFonts w:ascii="ＭＳ ゴシック" w:eastAsia="ＭＳ ゴシック" w:hAnsi="Century" w:hint="eastAsia"/>
          <w:sz w:val="21"/>
          <w:szCs w:val="21"/>
        </w:rPr>
        <w:t>）</w:t>
      </w:r>
      <w:r w:rsidR="000251AC" w:rsidRPr="000251AC">
        <w:rPr>
          <w:rFonts w:ascii="ＭＳ 明朝" w:hAnsi="ＭＳ 明朝" w:hint="eastAsia"/>
          <w:sz w:val="22"/>
        </w:rPr>
        <w:t xml:space="preserve"> </w:t>
      </w:r>
    </w:p>
    <w:p w14:paraId="045DE1A4" w14:textId="77777777" w:rsidR="00833A90" w:rsidRPr="00357FD7" w:rsidRDefault="0031331C" w:rsidP="00833A90">
      <w:pPr>
        <w:spacing w:line="360" w:lineRule="atLeast"/>
        <w:ind w:left="991" w:hangingChars="472" w:hanging="991"/>
        <w:rPr>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00A91552">
        <w:rPr>
          <w:rFonts w:hint="eastAsia"/>
          <w:sz w:val="21"/>
          <w:szCs w:val="21"/>
        </w:rPr>
        <w:tab/>
      </w:r>
      <w:r w:rsidR="00B61F56" w:rsidRPr="00B61F56">
        <w:rPr>
          <w:rFonts w:hint="eastAsia"/>
          <w:sz w:val="21"/>
          <w:szCs w:val="21"/>
        </w:rPr>
        <w:t>会社</w:t>
      </w:r>
      <w:r w:rsidR="00833A90" w:rsidRPr="00357FD7">
        <w:rPr>
          <w:rFonts w:hint="eastAsia"/>
          <w:sz w:val="21"/>
          <w:szCs w:val="21"/>
        </w:rPr>
        <w:t>は、次の従業員から</w:t>
      </w:r>
      <w:r w:rsidR="00833A90" w:rsidRPr="00357FD7">
        <w:rPr>
          <w:rFonts w:hint="eastAsia"/>
          <w:sz w:val="21"/>
          <w:szCs w:val="21"/>
        </w:rPr>
        <w:t xml:space="preserve">1 </w:t>
      </w:r>
      <w:r w:rsidR="00833A90" w:rsidRPr="00357FD7">
        <w:rPr>
          <w:rFonts w:hint="eastAsia"/>
          <w:sz w:val="21"/>
          <w:szCs w:val="21"/>
        </w:rPr>
        <w:t>歳に満たない子を養育するための育児休業の申出があったときは、その申出を拒むことができるものとする。</w:t>
      </w:r>
    </w:p>
    <w:p w14:paraId="20A60F85" w14:textId="77777777" w:rsidR="00833A90" w:rsidRPr="000A1AD7"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(1)</w:t>
      </w:r>
      <w:r w:rsidRPr="000A1AD7">
        <w:rPr>
          <w:rFonts w:ascii="ＭＳ 明朝" w:hAnsi="ＭＳ 明朝" w:hint="eastAsia"/>
          <w:sz w:val="22"/>
        </w:rPr>
        <w:t xml:space="preserve"> 入社</w:t>
      </w:r>
      <w:r>
        <w:rPr>
          <w:rFonts w:ascii="ＭＳ 明朝" w:hAnsi="ＭＳ 明朝" w:hint="eastAsia"/>
          <w:sz w:val="22"/>
        </w:rPr>
        <w:t>１</w:t>
      </w:r>
      <w:r w:rsidRPr="000A1AD7">
        <w:rPr>
          <w:rFonts w:ascii="ＭＳ 明朝" w:hAnsi="ＭＳ 明朝" w:hint="eastAsia"/>
          <w:sz w:val="22"/>
        </w:rPr>
        <w:t>年未満の従業員</w:t>
      </w:r>
    </w:p>
    <w:p w14:paraId="1DAE2AF9" w14:textId="77777777" w:rsidR="00833A90" w:rsidRPr="000A1AD7"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(2)</w:t>
      </w:r>
      <w:r w:rsidRPr="000A1AD7">
        <w:rPr>
          <w:rFonts w:ascii="ＭＳ 明朝" w:hAnsi="ＭＳ 明朝" w:hint="eastAsia"/>
          <w:sz w:val="22"/>
        </w:rPr>
        <w:t xml:space="preserve"> 申出の日から</w:t>
      </w:r>
      <w:r>
        <w:rPr>
          <w:rFonts w:ascii="ＭＳ 明朝" w:hAnsi="ＭＳ 明朝" w:hint="eastAsia"/>
          <w:sz w:val="22"/>
        </w:rPr>
        <w:t>１</w:t>
      </w:r>
      <w:r w:rsidRPr="000A1AD7">
        <w:rPr>
          <w:rFonts w:ascii="ＭＳ 明朝" w:hAnsi="ＭＳ 明朝" w:hint="eastAsia"/>
          <w:sz w:val="22"/>
        </w:rPr>
        <w:t>年以内に雇用関係が終了することが明らかな従業員</w:t>
      </w:r>
    </w:p>
    <w:p w14:paraId="3DB35B23" w14:textId="77777777" w:rsidR="00B10001" w:rsidRDefault="00833A90" w:rsidP="009C28E3">
      <w:pPr>
        <w:spacing w:line="360" w:lineRule="atLeast"/>
        <w:ind w:left="698" w:firstLine="403"/>
        <w:rPr>
          <w:rFonts w:ascii="ＭＳ 明朝" w:hAnsi="ＭＳ 明朝"/>
          <w:sz w:val="22"/>
        </w:rPr>
      </w:pPr>
      <w:r>
        <w:rPr>
          <w:rFonts w:ascii="ＭＳ 明朝" w:hAnsi="ＭＳ 明朝" w:hint="eastAsia"/>
          <w:sz w:val="22"/>
        </w:rPr>
        <w:t>(3)</w:t>
      </w:r>
      <w:r w:rsidRPr="00833A90">
        <w:rPr>
          <w:rFonts w:ascii="ＭＳ 明朝" w:hAnsi="ＭＳ 明朝" w:hint="eastAsia"/>
          <w:sz w:val="22"/>
        </w:rPr>
        <w:t xml:space="preserve"> </w:t>
      </w:r>
      <w:r>
        <w:rPr>
          <w:rFonts w:ascii="ＭＳ 明朝" w:hAnsi="ＭＳ 明朝" w:hint="eastAsia"/>
          <w:sz w:val="22"/>
        </w:rPr>
        <w:t>１</w:t>
      </w:r>
      <w:r w:rsidRPr="000A1AD7">
        <w:rPr>
          <w:rFonts w:ascii="ＭＳ 明朝" w:hAnsi="ＭＳ 明朝" w:hint="eastAsia"/>
          <w:sz w:val="22"/>
        </w:rPr>
        <w:t>週間の所定労働日数が</w:t>
      </w:r>
      <w:r w:rsidR="008F194E">
        <w:rPr>
          <w:rFonts w:ascii="ＭＳ 明朝" w:hAnsi="ＭＳ 明朝" w:hint="eastAsia"/>
          <w:sz w:val="22"/>
        </w:rPr>
        <w:t>２</w:t>
      </w:r>
      <w:r w:rsidRPr="000A1AD7">
        <w:rPr>
          <w:rFonts w:ascii="ＭＳ 明朝" w:hAnsi="ＭＳ 明朝" w:hint="eastAsia"/>
          <w:sz w:val="22"/>
        </w:rPr>
        <w:t>日以下の従業員</w:t>
      </w:r>
    </w:p>
    <w:p w14:paraId="24BC2EE6" w14:textId="77777777" w:rsidR="009C28E3" w:rsidRPr="00D44929" w:rsidRDefault="009C28E3" w:rsidP="009C28E3">
      <w:pPr>
        <w:widowControl w:val="0"/>
        <w:numPr>
          <w:ilvl w:val="0"/>
          <w:numId w:val="3"/>
        </w:numPr>
        <w:adjustRightInd w:val="0"/>
        <w:spacing w:line="360" w:lineRule="atLeast"/>
        <w:ind w:left="993" w:hanging="573"/>
        <w:textAlignment w:val="baseline"/>
        <w:rPr>
          <w:sz w:val="22"/>
          <w:szCs w:val="22"/>
        </w:rPr>
      </w:pPr>
      <w:r w:rsidRPr="00D44929">
        <w:rPr>
          <w:rFonts w:hint="eastAsia"/>
          <w:sz w:val="22"/>
          <w:szCs w:val="22"/>
        </w:rPr>
        <w:t>会社は、次の従業員から、子が１歳を超えて１歳６ヵ月に達するまでの間</w:t>
      </w:r>
      <w:r w:rsidR="00507689">
        <w:rPr>
          <w:rFonts w:hint="eastAsia"/>
          <w:sz w:val="22"/>
          <w:szCs w:val="22"/>
        </w:rPr>
        <w:t>および</w:t>
      </w:r>
      <w:r w:rsidR="00507689" w:rsidRPr="00D44929">
        <w:rPr>
          <w:rFonts w:hint="eastAsia"/>
          <w:sz w:val="22"/>
          <w:szCs w:val="22"/>
        </w:rPr>
        <w:t>１歳６ヵ月を超えて</w:t>
      </w:r>
      <w:r w:rsidR="00507689">
        <w:rPr>
          <w:rFonts w:ascii="ＭＳ 明朝" w:hAnsi="ＭＳ 明朝" w:hint="eastAsia"/>
          <w:sz w:val="22"/>
        </w:rPr>
        <w:t>２</w:t>
      </w:r>
      <w:r w:rsidR="00507689" w:rsidRPr="00D44929">
        <w:rPr>
          <w:rFonts w:hint="eastAsia"/>
          <w:sz w:val="22"/>
          <w:szCs w:val="22"/>
        </w:rPr>
        <w:t>歳に達するまでの</w:t>
      </w:r>
      <w:r w:rsidR="001D04B0">
        <w:rPr>
          <w:rFonts w:hint="eastAsia"/>
          <w:sz w:val="22"/>
          <w:szCs w:val="22"/>
        </w:rPr>
        <w:t>間</w:t>
      </w:r>
      <w:r w:rsidRPr="00D44929">
        <w:rPr>
          <w:rFonts w:hint="eastAsia"/>
          <w:sz w:val="22"/>
          <w:szCs w:val="22"/>
        </w:rPr>
        <w:t>で</w:t>
      </w:r>
      <w:r w:rsidR="00841F00">
        <w:rPr>
          <w:rFonts w:hint="eastAsia"/>
          <w:sz w:val="22"/>
          <w:szCs w:val="22"/>
        </w:rPr>
        <w:t>、</w:t>
      </w:r>
      <w:r w:rsidRPr="00D44929">
        <w:rPr>
          <w:rFonts w:hint="eastAsia"/>
          <w:sz w:val="22"/>
          <w:szCs w:val="22"/>
        </w:rPr>
        <w:t>必要な日数について育児休業の申出があったときは、その申出を拒むことができるものとする。</w:t>
      </w:r>
    </w:p>
    <w:p w14:paraId="625FF795" w14:textId="77777777" w:rsidR="009C28E3" w:rsidRPr="00D44929" w:rsidRDefault="009C28E3" w:rsidP="009C28E3">
      <w:pPr>
        <w:spacing w:line="360" w:lineRule="atLeast"/>
        <w:ind w:leftChars="413" w:left="991" w:firstLineChars="50" w:firstLine="110"/>
        <w:rPr>
          <w:sz w:val="22"/>
          <w:szCs w:val="22"/>
        </w:rPr>
      </w:pPr>
      <w:r w:rsidRPr="00D44929">
        <w:rPr>
          <w:rFonts w:ascii="ＭＳ 明朝" w:hAnsi="ＭＳ 明朝" w:hint="eastAsia"/>
          <w:sz w:val="22"/>
          <w:szCs w:val="22"/>
        </w:rPr>
        <w:t xml:space="preserve">(1) </w:t>
      </w:r>
      <w:r w:rsidRPr="00D44929">
        <w:rPr>
          <w:rFonts w:hint="eastAsia"/>
          <w:sz w:val="22"/>
          <w:szCs w:val="22"/>
        </w:rPr>
        <w:t>入社１年未満の従業員</w:t>
      </w:r>
    </w:p>
    <w:p w14:paraId="16A9FAA7" w14:textId="77777777" w:rsidR="009C28E3" w:rsidRPr="00D44929" w:rsidRDefault="009C28E3" w:rsidP="009C28E3">
      <w:pPr>
        <w:spacing w:line="360" w:lineRule="atLeast"/>
        <w:ind w:leftChars="413" w:left="991" w:firstLineChars="50" w:firstLine="110"/>
        <w:rPr>
          <w:sz w:val="22"/>
          <w:szCs w:val="22"/>
        </w:rPr>
      </w:pPr>
      <w:r w:rsidRPr="00D44929">
        <w:rPr>
          <w:rFonts w:ascii="ＭＳ 明朝" w:hAnsi="ＭＳ 明朝" w:hint="eastAsia"/>
          <w:sz w:val="22"/>
          <w:szCs w:val="22"/>
        </w:rPr>
        <w:t>(2) 申出</w:t>
      </w:r>
      <w:r w:rsidRPr="00D44929">
        <w:rPr>
          <w:rFonts w:hint="eastAsia"/>
          <w:sz w:val="22"/>
          <w:szCs w:val="22"/>
        </w:rPr>
        <w:t>の日から６ヵ月以内に雇用関係が終了することが明らかな従業員</w:t>
      </w:r>
    </w:p>
    <w:p w14:paraId="1201A53F" w14:textId="77777777" w:rsidR="009C28E3" w:rsidRDefault="009C28E3" w:rsidP="009C28E3">
      <w:pPr>
        <w:spacing w:line="360" w:lineRule="atLeast"/>
        <w:ind w:leftChars="413" w:left="991" w:firstLineChars="50" w:firstLine="110"/>
        <w:rPr>
          <w:sz w:val="22"/>
          <w:szCs w:val="22"/>
        </w:rPr>
      </w:pPr>
      <w:r w:rsidRPr="00D44929">
        <w:rPr>
          <w:rFonts w:ascii="ＭＳ 明朝" w:hAnsi="ＭＳ 明朝" w:hint="eastAsia"/>
          <w:sz w:val="22"/>
          <w:szCs w:val="22"/>
        </w:rPr>
        <w:t>(3) １週間</w:t>
      </w:r>
      <w:r w:rsidRPr="00D44929">
        <w:rPr>
          <w:rFonts w:hint="eastAsia"/>
          <w:sz w:val="22"/>
          <w:szCs w:val="22"/>
        </w:rPr>
        <w:t>の所定労働日数が２日以下の従業員</w:t>
      </w:r>
    </w:p>
    <w:p w14:paraId="642D2DCA" w14:textId="77777777" w:rsidR="009C28E3" w:rsidRPr="00833A90" w:rsidRDefault="009C28E3" w:rsidP="006D4189">
      <w:pPr>
        <w:spacing w:line="360" w:lineRule="atLeast"/>
        <w:rPr>
          <w:rFonts w:ascii="ＭＳ 明朝" w:hAnsi="ＭＳ 明朝"/>
          <w:sz w:val="22"/>
        </w:rPr>
      </w:pPr>
    </w:p>
    <w:p w14:paraId="3442784C" w14:textId="77777777" w:rsidR="00833A90" w:rsidRPr="000A1AD7" w:rsidRDefault="00833A90" w:rsidP="00833A90">
      <w:pPr>
        <w:widowControl w:val="0"/>
        <w:adjustRightInd w:val="0"/>
        <w:spacing w:line="360" w:lineRule="atLeast"/>
        <w:jc w:val="both"/>
        <w:textAlignment w:val="baseline"/>
        <w:outlineLvl w:val="0"/>
        <w:rPr>
          <w:rFonts w:ascii="ＭＳ ゴシック" w:eastAsia="ＭＳ ゴシック" w:hAnsi="Century"/>
          <w:sz w:val="21"/>
          <w:szCs w:val="21"/>
        </w:rPr>
      </w:pPr>
      <w:r w:rsidRPr="000A1AD7">
        <w:rPr>
          <w:rFonts w:ascii="ＭＳ ゴシック" w:eastAsia="ＭＳ ゴシック" w:hAnsi="Century" w:hint="eastAsia"/>
          <w:sz w:val="21"/>
          <w:szCs w:val="21"/>
        </w:rPr>
        <w:t>（介護休業の申出を拒むことができる従業員）</w:t>
      </w:r>
    </w:p>
    <w:p w14:paraId="750DD43F" w14:textId="77777777" w:rsidR="00833A90" w:rsidRPr="00357FD7" w:rsidRDefault="0031331C" w:rsidP="00833A90">
      <w:pPr>
        <w:spacing w:line="360" w:lineRule="atLeast"/>
        <w:ind w:left="991" w:hangingChars="472" w:hanging="991"/>
        <w:rPr>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000251AC" w:rsidRPr="000251AC">
        <w:rPr>
          <w:rFonts w:ascii="ＭＳ 明朝" w:hAnsi="ＭＳ 明朝" w:hint="eastAsia"/>
          <w:sz w:val="22"/>
        </w:rPr>
        <w:t xml:space="preserve"> </w:t>
      </w:r>
      <w:r w:rsidR="00117482">
        <w:rPr>
          <w:rFonts w:ascii="ＭＳ 明朝" w:hAnsi="ＭＳ 明朝" w:hint="eastAsia"/>
          <w:sz w:val="22"/>
        </w:rPr>
        <w:tab/>
      </w:r>
      <w:r w:rsidR="00B61F56">
        <w:rPr>
          <w:rFonts w:ascii="ＭＳ 明朝" w:hAnsi="ＭＳ 明朝" w:hint="eastAsia"/>
          <w:sz w:val="22"/>
        </w:rPr>
        <w:t>会社</w:t>
      </w:r>
      <w:r w:rsidR="00833A90" w:rsidRPr="00357FD7">
        <w:rPr>
          <w:rFonts w:hint="eastAsia"/>
          <w:sz w:val="21"/>
          <w:szCs w:val="21"/>
        </w:rPr>
        <w:t>は、次の従業員から介護休業の申出があったときは、その申出を拒むことができるものとする。</w:t>
      </w:r>
    </w:p>
    <w:p w14:paraId="2E947085" w14:textId="77777777" w:rsidR="00833A90" w:rsidRPr="000A1AD7"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(1)</w:t>
      </w:r>
      <w:r w:rsidRPr="000A1AD7">
        <w:rPr>
          <w:rFonts w:ascii="ＭＳ 明朝" w:hAnsi="ＭＳ 明朝" w:hint="eastAsia"/>
          <w:sz w:val="22"/>
        </w:rPr>
        <w:t xml:space="preserve"> 入社</w:t>
      </w:r>
      <w:r>
        <w:rPr>
          <w:rFonts w:ascii="ＭＳ 明朝" w:hAnsi="ＭＳ 明朝" w:hint="eastAsia"/>
          <w:sz w:val="22"/>
        </w:rPr>
        <w:t>１</w:t>
      </w:r>
      <w:r w:rsidRPr="000A1AD7">
        <w:rPr>
          <w:rFonts w:ascii="ＭＳ 明朝" w:hAnsi="ＭＳ 明朝" w:hint="eastAsia"/>
          <w:sz w:val="22"/>
        </w:rPr>
        <w:t>年未満の従業員</w:t>
      </w:r>
    </w:p>
    <w:p w14:paraId="0FAD6D12" w14:textId="77777777" w:rsidR="00833A90" w:rsidRPr="000A1AD7"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(2)</w:t>
      </w:r>
      <w:r w:rsidRPr="000A1AD7">
        <w:rPr>
          <w:rFonts w:ascii="ＭＳ 明朝" w:hAnsi="ＭＳ 明朝" w:hint="eastAsia"/>
          <w:sz w:val="22"/>
        </w:rPr>
        <w:t xml:space="preserve"> 申出の日から</w:t>
      </w:r>
      <w:r w:rsidR="008F194E">
        <w:rPr>
          <w:rFonts w:ascii="ＭＳ 明朝" w:hAnsi="ＭＳ 明朝" w:hint="eastAsia"/>
          <w:sz w:val="22"/>
        </w:rPr>
        <w:t>９３</w:t>
      </w:r>
      <w:r w:rsidRPr="000A1AD7">
        <w:rPr>
          <w:rFonts w:ascii="ＭＳ 明朝" w:hAnsi="ＭＳ 明朝" w:hint="eastAsia"/>
          <w:sz w:val="22"/>
        </w:rPr>
        <w:t>日以内に雇用関係が終了することが明らかな従業員</w:t>
      </w:r>
    </w:p>
    <w:p w14:paraId="0B3DFB59" w14:textId="77777777" w:rsidR="000251AC" w:rsidRPr="00833A90"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(3)</w:t>
      </w:r>
      <w:r w:rsidRPr="00833A90">
        <w:rPr>
          <w:rFonts w:ascii="ＭＳ 明朝" w:hAnsi="ＭＳ 明朝" w:hint="eastAsia"/>
          <w:sz w:val="22"/>
        </w:rPr>
        <w:t xml:space="preserve"> </w:t>
      </w:r>
      <w:r>
        <w:rPr>
          <w:rFonts w:ascii="ＭＳ 明朝" w:hAnsi="ＭＳ 明朝" w:hint="eastAsia"/>
          <w:sz w:val="22"/>
        </w:rPr>
        <w:t>１</w:t>
      </w:r>
      <w:r w:rsidRPr="000A1AD7">
        <w:rPr>
          <w:rFonts w:ascii="ＭＳ 明朝" w:hAnsi="ＭＳ 明朝" w:hint="eastAsia"/>
          <w:sz w:val="22"/>
        </w:rPr>
        <w:t>週間の所定労働日数が</w:t>
      </w:r>
      <w:r w:rsidR="008F194E">
        <w:rPr>
          <w:rFonts w:ascii="ＭＳ 明朝" w:hAnsi="ＭＳ 明朝" w:hint="eastAsia"/>
          <w:sz w:val="22"/>
        </w:rPr>
        <w:t>２</w:t>
      </w:r>
      <w:r w:rsidRPr="000A1AD7">
        <w:rPr>
          <w:rFonts w:ascii="ＭＳ 明朝" w:hAnsi="ＭＳ 明朝" w:hint="eastAsia"/>
          <w:sz w:val="22"/>
        </w:rPr>
        <w:t>日以下の従業員</w:t>
      </w:r>
    </w:p>
    <w:p w14:paraId="63E03476" w14:textId="77777777" w:rsidR="000251AC" w:rsidRDefault="000251AC" w:rsidP="006D4189">
      <w:pPr>
        <w:spacing w:line="360" w:lineRule="atLeast"/>
        <w:rPr>
          <w:rFonts w:ascii="ＭＳ 明朝" w:hAnsi="ＭＳ 明朝"/>
          <w:sz w:val="22"/>
        </w:rPr>
      </w:pPr>
    </w:p>
    <w:p w14:paraId="2B497660" w14:textId="77777777" w:rsidR="00833A90" w:rsidRPr="000A1AD7" w:rsidRDefault="00833A90" w:rsidP="00833A90">
      <w:pPr>
        <w:widowControl w:val="0"/>
        <w:adjustRightInd w:val="0"/>
        <w:spacing w:line="360" w:lineRule="atLeast"/>
        <w:jc w:val="both"/>
        <w:textAlignment w:val="baseline"/>
        <w:outlineLvl w:val="0"/>
        <w:rPr>
          <w:rFonts w:ascii="ＭＳ ゴシック" w:eastAsia="ＭＳ ゴシック" w:hAnsi="Century"/>
          <w:sz w:val="21"/>
          <w:szCs w:val="21"/>
        </w:rPr>
      </w:pPr>
      <w:r w:rsidRPr="000A1AD7">
        <w:rPr>
          <w:rFonts w:ascii="ＭＳ ゴシック" w:eastAsia="ＭＳ ゴシック" w:hAnsi="Century" w:hint="eastAsia"/>
          <w:sz w:val="21"/>
          <w:szCs w:val="21"/>
        </w:rPr>
        <w:t>（子の看護休暇の申出を拒むことができる従業員）</w:t>
      </w:r>
    </w:p>
    <w:p w14:paraId="3C4EFCBE" w14:textId="77777777" w:rsidR="00833A90" w:rsidRPr="00357FD7" w:rsidRDefault="0031331C" w:rsidP="00833A90">
      <w:pPr>
        <w:spacing w:line="360" w:lineRule="atLeast"/>
        <w:ind w:left="991" w:hangingChars="472" w:hanging="991"/>
        <w:rPr>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000251AC" w:rsidRPr="000251AC">
        <w:rPr>
          <w:rFonts w:ascii="ＭＳ 明朝" w:hAnsi="ＭＳ 明朝" w:hint="eastAsia"/>
          <w:sz w:val="22"/>
        </w:rPr>
        <w:t xml:space="preserve"> </w:t>
      </w:r>
      <w:r w:rsidR="00117482">
        <w:rPr>
          <w:rFonts w:ascii="ＭＳ 明朝" w:hAnsi="ＭＳ 明朝" w:hint="eastAsia"/>
          <w:sz w:val="22"/>
        </w:rPr>
        <w:tab/>
      </w:r>
      <w:r w:rsidR="00B61F56">
        <w:rPr>
          <w:rFonts w:ascii="ＭＳ 明朝" w:hAnsi="ＭＳ 明朝" w:hint="eastAsia"/>
          <w:sz w:val="22"/>
        </w:rPr>
        <w:t>会社</w:t>
      </w:r>
      <w:r w:rsidR="00833A90" w:rsidRPr="00357FD7">
        <w:rPr>
          <w:rFonts w:hint="eastAsia"/>
          <w:sz w:val="21"/>
          <w:szCs w:val="21"/>
        </w:rPr>
        <w:t>は、次の従業員から子の看護休暇の申出があったときは、その申出を拒むことができるものとする。</w:t>
      </w:r>
    </w:p>
    <w:p w14:paraId="3D42E3E2" w14:textId="77777777" w:rsidR="00833A90" w:rsidRPr="000A1AD7"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(1)</w:t>
      </w:r>
      <w:r w:rsidRPr="000A1AD7">
        <w:rPr>
          <w:rFonts w:ascii="ＭＳ 明朝" w:hAnsi="ＭＳ 明朝" w:hint="eastAsia"/>
          <w:sz w:val="22"/>
        </w:rPr>
        <w:t xml:space="preserve"> 入社</w:t>
      </w:r>
      <w:r w:rsidR="008F194E">
        <w:rPr>
          <w:rFonts w:ascii="ＭＳ 明朝" w:hAnsi="ＭＳ 明朝" w:hint="eastAsia"/>
          <w:sz w:val="22"/>
        </w:rPr>
        <w:t>６</w:t>
      </w:r>
      <w:r w:rsidR="004D7FF4">
        <w:rPr>
          <w:rFonts w:hint="eastAsia"/>
          <w:sz w:val="21"/>
          <w:szCs w:val="21"/>
        </w:rPr>
        <w:t>ヵ月</w:t>
      </w:r>
      <w:r w:rsidRPr="000A1AD7">
        <w:rPr>
          <w:rFonts w:ascii="ＭＳ 明朝" w:hAnsi="ＭＳ 明朝" w:hint="eastAsia"/>
          <w:sz w:val="22"/>
        </w:rPr>
        <w:t>未満の従業員</w:t>
      </w:r>
    </w:p>
    <w:p w14:paraId="4A2D2D4B" w14:textId="77777777" w:rsidR="00833A90"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(2)</w:t>
      </w:r>
      <w:r w:rsidRPr="000A1AD7">
        <w:rPr>
          <w:rFonts w:ascii="ＭＳ 明朝" w:hAnsi="ＭＳ 明朝" w:hint="eastAsia"/>
          <w:sz w:val="22"/>
        </w:rPr>
        <w:t xml:space="preserve"> </w:t>
      </w:r>
      <w:r w:rsidR="00DC445A">
        <w:rPr>
          <w:rFonts w:ascii="ＭＳ 明朝" w:hAnsi="ＭＳ 明朝" w:hint="eastAsia"/>
          <w:sz w:val="22"/>
        </w:rPr>
        <w:t>１</w:t>
      </w:r>
      <w:r w:rsidRPr="000A1AD7">
        <w:rPr>
          <w:rFonts w:ascii="ＭＳ 明朝" w:hAnsi="ＭＳ 明朝" w:hint="eastAsia"/>
          <w:sz w:val="22"/>
        </w:rPr>
        <w:t>週間の所定労働日数が</w:t>
      </w:r>
      <w:r w:rsidR="008F194E">
        <w:rPr>
          <w:rFonts w:ascii="ＭＳ 明朝" w:hAnsi="ＭＳ 明朝" w:hint="eastAsia"/>
          <w:sz w:val="22"/>
        </w:rPr>
        <w:t>２</w:t>
      </w:r>
      <w:r w:rsidRPr="000A1AD7">
        <w:rPr>
          <w:rFonts w:ascii="ＭＳ 明朝" w:hAnsi="ＭＳ 明朝" w:hint="eastAsia"/>
          <w:sz w:val="22"/>
        </w:rPr>
        <w:t>日以下の従業員</w:t>
      </w:r>
    </w:p>
    <w:p w14:paraId="422F6811" w14:textId="77777777" w:rsidR="000251AC" w:rsidRPr="00833A90" w:rsidRDefault="000251AC" w:rsidP="00833A90">
      <w:pPr>
        <w:spacing w:line="360" w:lineRule="atLeast"/>
        <w:ind w:left="947" w:hangingChars="451" w:hanging="947"/>
        <w:rPr>
          <w:rFonts w:ascii="ＭＳ ゴシック" w:eastAsia="ＭＳ ゴシック" w:hAnsi="Century"/>
          <w:sz w:val="21"/>
          <w:szCs w:val="21"/>
        </w:rPr>
      </w:pPr>
    </w:p>
    <w:p w14:paraId="2FB83B81" w14:textId="77777777" w:rsidR="00833A90" w:rsidRPr="000A1AD7" w:rsidRDefault="00833A90" w:rsidP="00833A90">
      <w:pPr>
        <w:widowControl w:val="0"/>
        <w:adjustRightInd w:val="0"/>
        <w:spacing w:line="360" w:lineRule="atLeast"/>
        <w:jc w:val="both"/>
        <w:textAlignment w:val="baseline"/>
        <w:outlineLvl w:val="0"/>
        <w:rPr>
          <w:rFonts w:ascii="ＭＳ ゴシック" w:eastAsia="ＭＳ ゴシック" w:hAnsi="Century"/>
          <w:sz w:val="21"/>
          <w:szCs w:val="21"/>
        </w:rPr>
      </w:pPr>
      <w:r w:rsidRPr="000A1AD7">
        <w:rPr>
          <w:rFonts w:ascii="ＭＳ ゴシック" w:eastAsia="ＭＳ ゴシック" w:hAnsi="Century" w:hint="eastAsia"/>
          <w:sz w:val="21"/>
          <w:szCs w:val="21"/>
        </w:rPr>
        <w:t>（介護休暇の申出を拒むことができる従業員）</w:t>
      </w:r>
    </w:p>
    <w:p w14:paraId="49CF89D9" w14:textId="77777777" w:rsidR="00833A90" w:rsidRPr="00357FD7" w:rsidRDefault="0031331C" w:rsidP="00833A90">
      <w:pPr>
        <w:spacing w:line="360" w:lineRule="atLeast"/>
        <w:ind w:left="991" w:hangingChars="472" w:hanging="991"/>
        <w:rPr>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000251AC" w:rsidRPr="000251AC">
        <w:rPr>
          <w:rFonts w:ascii="ＭＳ 明朝" w:hAnsi="ＭＳ 明朝" w:hint="eastAsia"/>
          <w:sz w:val="22"/>
        </w:rPr>
        <w:t xml:space="preserve"> </w:t>
      </w:r>
      <w:r w:rsidR="00117482">
        <w:rPr>
          <w:rFonts w:ascii="ＭＳ 明朝" w:hAnsi="ＭＳ 明朝" w:hint="eastAsia"/>
          <w:sz w:val="22"/>
        </w:rPr>
        <w:tab/>
      </w:r>
      <w:r w:rsidR="00B61F56">
        <w:rPr>
          <w:rFonts w:ascii="ＭＳ 明朝" w:hAnsi="ＭＳ 明朝" w:hint="eastAsia"/>
          <w:sz w:val="22"/>
        </w:rPr>
        <w:t>会社</w:t>
      </w:r>
      <w:r w:rsidR="00833A90" w:rsidRPr="00357FD7">
        <w:rPr>
          <w:rFonts w:hint="eastAsia"/>
          <w:sz w:val="21"/>
          <w:szCs w:val="21"/>
        </w:rPr>
        <w:t>は、次の従業員から介護休暇の申出があったときは、その申出を拒むことができるものとする。</w:t>
      </w:r>
    </w:p>
    <w:p w14:paraId="39E81656" w14:textId="77777777" w:rsidR="00833A90" w:rsidRPr="000A1AD7"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(1)</w:t>
      </w:r>
      <w:r w:rsidRPr="000A1AD7">
        <w:rPr>
          <w:rFonts w:ascii="ＭＳ 明朝" w:hAnsi="ＭＳ 明朝" w:hint="eastAsia"/>
          <w:sz w:val="22"/>
        </w:rPr>
        <w:t xml:space="preserve"> 入社</w:t>
      </w:r>
      <w:r w:rsidR="008F194E">
        <w:rPr>
          <w:rFonts w:ascii="ＭＳ 明朝" w:hAnsi="ＭＳ 明朝" w:hint="eastAsia"/>
          <w:sz w:val="22"/>
        </w:rPr>
        <w:t>６</w:t>
      </w:r>
      <w:r w:rsidR="004D7FF4">
        <w:rPr>
          <w:rFonts w:hint="eastAsia"/>
          <w:sz w:val="21"/>
          <w:szCs w:val="21"/>
        </w:rPr>
        <w:t>ヵ月</w:t>
      </w:r>
      <w:r w:rsidRPr="000A1AD7">
        <w:rPr>
          <w:rFonts w:ascii="ＭＳ 明朝" w:hAnsi="ＭＳ 明朝" w:hint="eastAsia"/>
          <w:sz w:val="22"/>
        </w:rPr>
        <w:t>未満の従業員</w:t>
      </w:r>
    </w:p>
    <w:p w14:paraId="17ADA62E" w14:textId="77777777" w:rsidR="00833A90"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(2)</w:t>
      </w:r>
      <w:r w:rsidRPr="000A1AD7">
        <w:rPr>
          <w:rFonts w:ascii="ＭＳ 明朝" w:hAnsi="ＭＳ 明朝" w:hint="eastAsia"/>
          <w:sz w:val="22"/>
        </w:rPr>
        <w:t xml:space="preserve"> </w:t>
      </w:r>
      <w:r w:rsidR="00DC445A">
        <w:rPr>
          <w:rFonts w:ascii="ＭＳ 明朝" w:hAnsi="ＭＳ 明朝" w:hint="eastAsia"/>
          <w:sz w:val="22"/>
        </w:rPr>
        <w:t>１</w:t>
      </w:r>
      <w:r w:rsidRPr="000A1AD7">
        <w:rPr>
          <w:rFonts w:ascii="ＭＳ 明朝" w:hAnsi="ＭＳ 明朝" w:hint="eastAsia"/>
          <w:sz w:val="22"/>
        </w:rPr>
        <w:t>週間の所定労働日数が</w:t>
      </w:r>
      <w:r w:rsidR="008F194E">
        <w:rPr>
          <w:rFonts w:ascii="ＭＳ 明朝" w:hAnsi="ＭＳ 明朝" w:hint="eastAsia"/>
          <w:sz w:val="22"/>
        </w:rPr>
        <w:t>２</w:t>
      </w:r>
      <w:r w:rsidRPr="000A1AD7">
        <w:rPr>
          <w:rFonts w:ascii="ＭＳ 明朝" w:hAnsi="ＭＳ 明朝" w:hint="eastAsia"/>
          <w:sz w:val="22"/>
        </w:rPr>
        <w:t>日以下の従業員</w:t>
      </w:r>
    </w:p>
    <w:p w14:paraId="7BCCEA61" w14:textId="77777777" w:rsidR="000251AC" w:rsidRDefault="000251AC" w:rsidP="006D4189">
      <w:pPr>
        <w:spacing w:line="360" w:lineRule="atLeast"/>
        <w:rPr>
          <w:rFonts w:ascii="ＭＳ 明朝" w:hAnsi="ＭＳ 明朝"/>
          <w:sz w:val="22"/>
        </w:rPr>
      </w:pPr>
    </w:p>
    <w:p w14:paraId="7F4889DD" w14:textId="3FADB4F9" w:rsidR="00833A90" w:rsidRPr="000A1AD7" w:rsidRDefault="00833A90" w:rsidP="00833A90">
      <w:pPr>
        <w:widowControl w:val="0"/>
        <w:adjustRightInd w:val="0"/>
        <w:spacing w:line="360" w:lineRule="atLeast"/>
        <w:jc w:val="both"/>
        <w:textAlignment w:val="baseline"/>
        <w:outlineLvl w:val="0"/>
        <w:rPr>
          <w:rFonts w:ascii="ＭＳ ゴシック" w:eastAsia="ＭＳ ゴシック" w:hAnsi="Century"/>
          <w:sz w:val="21"/>
          <w:szCs w:val="21"/>
        </w:rPr>
      </w:pPr>
      <w:r w:rsidRPr="000A1AD7">
        <w:rPr>
          <w:rFonts w:ascii="ＭＳ ゴシック" w:eastAsia="ＭＳ ゴシック" w:hAnsi="Century" w:hint="eastAsia"/>
          <w:sz w:val="21"/>
          <w:szCs w:val="21"/>
        </w:rPr>
        <w:t>（</w:t>
      </w:r>
      <w:r w:rsidR="00D756CC">
        <w:rPr>
          <w:rFonts w:ascii="ＭＳ ゴシック" w:eastAsia="ＭＳ ゴシック" w:hAnsi="Century" w:hint="eastAsia"/>
          <w:sz w:val="21"/>
          <w:szCs w:val="21"/>
        </w:rPr>
        <w:t>育児・介護のための</w:t>
      </w:r>
      <w:r w:rsidRPr="000A1AD7">
        <w:rPr>
          <w:rFonts w:ascii="ＭＳ ゴシック" w:eastAsia="ＭＳ ゴシック" w:hAnsi="Century" w:hint="eastAsia"/>
          <w:sz w:val="21"/>
          <w:szCs w:val="21"/>
        </w:rPr>
        <w:t>所定外労働の</w:t>
      </w:r>
      <w:r w:rsidR="00D756CC">
        <w:rPr>
          <w:rFonts w:ascii="ＭＳ ゴシック" w:eastAsia="ＭＳ ゴシック" w:hAnsi="Century" w:hint="eastAsia"/>
          <w:sz w:val="21"/>
          <w:szCs w:val="21"/>
        </w:rPr>
        <w:t>制限</w:t>
      </w:r>
      <w:r w:rsidRPr="000A1AD7">
        <w:rPr>
          <w:rFonts w:ascii="ＭＳ ゴシック" w:eastAsia="ＭＳ ゴシック" w:hAnsi="Century" w:hint="eastAsia"/>
          <w:sz w:val="21"/>
          <w:szCs w:val="21"/>
        </w:rPr>
        <w:t>の</w:t>
      </w:r>
      <w:r w:rsidR="0034214D">
        <w:rPr>
          <w:rFonts w:ascii="ＭＳ ゴシック" w:eastAsia="ＭＳ ゴシック" w:hAnsi="Century" w:hint="eastAsia"/>
          <w:sz w:val="21"/>
          <w:szCs w:val="21"/>
        </w:rPr>
        <w:t>請求</w:t>
      </w:r>
      <w:r w:rsidRPr="000A1AD7">
        <w:rPr>
          <w:rFonts w:ascii="ＭＳ ゴシック" w:eastAsia="ＭＳ ゴシック" w:hAnsi="Century" w:hint="eastAsia"/>
          <w:sz w:val="21"/>
          <w:szCs w:val="21"/>
        </w:rPr>
        <w:t>を拒むことができる従業員）</w:t>
      </w:r>
    </w:p>
    <w:p w14:paraId="1CDDE297" w14:textId="37AD0421" w:rsidR="00833A90" w:rsidRPr="00357FD7" w:rsidRDefault="0031331C" w:rsidP="00833A90">
      <w:pPr>
        <w:spacing w:line="360" w:lineRule="atLeast"/>
        <w:ind w:left="991" w:hangingChars="472" w:hanging="991"/>
        <w:rPr>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000251AC" w:rsidRPr="000251AC">
        <w:rPr>
          <w:rFonts w:ascii="ＭＳ 明朝" w:hAnsi="ＭＳ 明朝" w:hint="eastAsia"/>
          <w:sz w:val="22"/>
        </w:rPr>
        <w:t xml:space="preserve"> </w:t>
      </w:r>
      <w:r w:rsidR="00117482">
        <w:rPr>
          <w:rFonts w:ascii="ＭＳ 明朝" w:hAnsi="ＭＳ 明朝" w:hint="eastAsia"/>
          <w:sz w:val="22"/>
        </w:rPr>
        <w:tab/>
      </w:r>
      <w:r w:rsidR="00B61F56">
        <w:rPr>
          <w:rFonts w:ascii="ＭＳ 明朝" w:hAnsi="ＭＳ 明朝" w:hint="eastAsia"/>
          <w:sz w:val="22"/>
        </w:rPr>
        <w:t>会社</w:t>
      </w:r>
      <w:r w:rsidR="00833A90" w:rsidRPr="00357FD7">
        <w:rPr>
          <w:rFonts w:hint="eastAsia"/>
          <w:sz w:val="21"/>
          <w:szCs w:val="21"/>
        </w:rPr>
        <w:t>は、次の従業員から</w:t>
      </w:r>
      <w:r w:rsidR="00005F97">
        <w:rPr>
          <w:rFonts w:hint="eastAsia"/>
          <w:sz w:val="21"/>
          <w:szCs w:val="21"/>
        </w:rPr>
        <w:t>所定外労働の</w:t>
      </w:r>
      <w:r w:rsidR="00D756CC">
        <w:rPr>
          <w:rFonts w:hint="eastAsia"/>
          <w:sz w:val="21"/>
          <w:szCs w:val="21"/>
        </w:rPr>
        <w:t>制限</w:t>
      </w:r>
      <w:r w:rsidR="00833A90" w:rsidRPr="00357FD7">
        <w:rPr>
          <w:rFonts w:hint="eastAsia"/>
          <w:sz w:val="21"/>
          <w:szCs w:val="21"/>
        </w:rPr>
        <w:t>の</w:t>
      </w:r>
      <w:r w:rsidR="00B05771">
        <w:rPr>
          <w:rFonts w:hint="eastAsia"/>
          <w:sz w:val="21"/>
          <w:szCs w:val="21"/>
        </w:rPr>
        <w:t>請求</w:t>
      </w:r>
      <w:r w:rsidR="00833A90" w:rsidRPr="00357FD7">
        <w:rPr>
          <w:rFonts w:hint="eastAsia"/>
          <w:sz w:val="21"/>
          <w:szCs w:val="21"/>
        </w:rPr>
        <w:t>があったときは、その</w:t>
      </w:r>
      <w:r w:rsidR="00B05771">
        <w:rPr>
          <w:rFonts w:hint="eastAsia"/>
          <w:sz w:val="21"/>
          <w:szCs w:val="21"/>
        </w:rPr>
        <w:t>請求</w:t>
      </w:r>
      <w:r w:rsidR="00833A90" w:rsidRPr="00357FD7">
        <w:rPr>
          <w:rFonts w:hint="eastAsia"/>
          <w:sz w:val="21"/>
          <w:szCs w:val="21"/>
        </w:rPr>
        <w:t>を拒むことができるものとする。</w:t>
      </w:r>
    </w:p>
    <w:p w14:paraId="074A85B6" w14:textId="77777777" w:rsidR="00833A90" w:rsidRPr="000A1AD7"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(1)</w:t>
      </w:r>
      <w:r w:rsidRPr="000A1AD7">
        <w:rPr>
          <w:rFonts w:ascii="ＭＳ 明朝" w:hAnsi="ＭＳ 明朝" w:hint="eastAsia"/>
          <w:sz w:val="22"/>
        </w:rPr>
        <w:t xml:space="preserve"> 入社</w:t>
      </w:r>
      <w:r w:rsidR="00DC445A">
        <w:rPr>
          <w:rFonts w:ascii="ＭＳ 明朝" w:hAnsi="ＭＳ 明朝" w:hint="eastAsia"/>
          <w:sz w:val="22"/>
        </w:rPr>
        <w:t>１</w:t>
      </w:r>
      <w:r w:rsidRPr="000A1AD7">
        <w:rPr>
          <w:rFonts w:ascii="ＭＳ 明朝" w:hAnsi="ＭＳ 明朝" w:hint="eastAsia"/>
          <w:sz w:val="22"/>
        </w:rPr>
        <w:t>年未満の従業員</w:t>
      </w:r>
    </w:p>
    <w:p w14:paraId="50F85C33" w14:textId="77777777" w:rsidR="00833A90"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(2)</w:t>
      </w:r>
      <w:r w:rsidRPr="000A1AD7">
        <w:rPr>
          <w:rFonts w:ascii="ＭＳ 明朝" w:hAnsi="ＭＳ 明朝" w:hint="eastAsia"/>
          <w:sz w:val="22"/>
        </w:rPr>
        <w:t xml:space="preserve"> </w:t>
      </w:r>
      <w:r w:rsidR="00D756CC">
        <w:rPr>
          <w:rFonts w:ascii="ＭＳ 明朝" w:hAnsi="ＭＳ 明朝" w:hint="eastAsia"/>
          <w:sz w:val="22"/>
        </w:rPr>
        <w:t>１</w:t>
      </w:r>
      <w:r w:rsidR="00D756CC" w:rsidRPr="000A1AD7">
        <w:rPr>
          <w:rFonts w:ascii="ＭＳ 明朝" w:hAnsi="ＭＳ 明朝" w:hint="eastAsia"/>
          <w:sz w:val="22"/>
        </w:rPr>
        <w:t>週間</w:t>
      </w:r>
      <w:r w:rsidRPr="000A1AD7">
        <w:rPr>
          <w:rFonts w:ascii="ＭＳ 明朝" w:hAnsi="ＭＳ 明朝" w:hint="eastAsia"/>
          <w:sz w:val="22"/>
        </w:rPr>
        <w:t>の所定労働日数が２日以下の従業員</w:t>
      </w:r>
    </w:p>
    <w:p w14:paraId="62F5FC7F" w14:textId="77777777" w:rsidR="000251AC" w:rsidRPr="00833A90" w:rsidRDefault="000251AC" w:rsidP="006D4189">
      <w:pPr>
        <w:spacing w:line="360" w:lineRule="atLeast"/>
        <w:ind w:left="947" w:hangingChars="451" w:hanging="947"/>
        <w:rPr>
          <w:rFonts w:ascii="Century" w:hAnsi="Century"/>
          <w:sz w:val="21"/>
          <w:szCs w:val="21"/>
        </w:rPr>
      </w:pPr>
    </w:p>
    <w:p w14:paraId="11E48A87" w14:textId="77777777" w:rsidR="00833A90" w:rsidRPr="000A1AD7" w:rsidRDefault="00833A90" w:rsidP="00833A90">
      <w:pPr>
        <w:widowControl w:val="0"/>
        <w:adjustRightInd w:val="0"/>
        <w:spacing w:line="360" w:lineRule="atLeast"/>
        <w:jc w:val="both"/>
        <w:textAlignment w:val="baseline"/>
        <w:outlineLvl w:val="0"/>
        <w:rPr>
          <w:rFonts w:ascii="ＭＳ ゴシック" w:eastAsia="ＭＳ ゴシック" w:hAnsi="Century"/>
          <w:sz w:val="21"/>
          <w:szCs w:val="21"/>
        </w:rPr>
      </w:pPr>
      <w:r w:rsidRPr="000A1AD7">
        <w:rPr>
          <w:rFonts w:ascii="ＭＳ ゴシック" w:eastAsia="ＭＳ ゴシック" w:hAnsi="Century" w:hint="eastAsia"/>
          <w:sz w:val="21"/>
          <w:szCs w:val="21"/>
        </w:rPr>
        <w:t>（育児短時間勤務の申出を拒むことができる従業員）</w:t>
      </w:r>
    </w:p>
    <w:p w14:paraId="07A31039" w14:textId="77777777" w:rsidR="00833A90" w:rsidRPr="00357FD7" w:rsidRDefault="0031331C" w:rsidP="00833A90">
      <w:pPr>
        <w:spacing w:line="360" w:lineRule="atLeast"/>
        <w:ind w:left="991" w:hangingChars="472" w:hanging="991"/>
        <w:rPr>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000251AC" w:rsidRPr="00A91552">
        <w:rPr>
          <w:rFonts w:ascii="Century" w:hAnsi="Century" w:hint="eastAsia"/>
          <w:sz w:val="21"/>
          <w:szCs w:val="21"/>
        </w:rPr>
        <w:t xml:space="preserve"> </w:t>
      </w:r>
      <w:r w:rsidR="00117482">
        <w:rPr>
          <w:rFonts w:ascii="Century" w:hAnsi="Century" w:hint="eastAsia"/>
          <w:sz w:val="21"/>
          <w:szCs w:val="21"/>
        </w:rPr>
        <w:tab/>
      </w:r>
      <w:r w:rsidR="00B61F56">
        <w:rPr>
          <w:rFonts w:ascii="Century" w:hAnsi="Century" w:hint="eastAsia"/>
          <w:sz w:val="21"/>
          <w:szCs w:val="21"/>
        </w:rPr>
        <w:t>会社</w:t>
      </w:r>
      <w:r w:rsidR="00833A90" w:rsidRPr="00357FD7">
        <w:rPr>
          <w:rFonts w:hint="eastAsia"/>
          <w:sz w:val="21"/>
          <w:szCs w:val="21"/>
        </w:rPr>
        <w:t>は、次の従業員から育児短時間勤務の申出があったときは、その申出を拒むことができるものとする。</w:t>
      </w:r>
    </w:p>
    <w:p w14:paraId="15B21082" w14:textId="77777777" w:rsidR="00833A90" w:rsidRPr="000A1AD7"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(1)</w:t>
      </w:r>
      <w:r w:rsidRPr="000A1AD7">
        <w:rPr>
          <w:rFonts w:ascii="ＭＳ 明朝" w:hAnsi="ＭＳ 明朝" w:hint="eastAsia"/>
          <w:sz w:val="22"/>
        </w:rPr>
        <w:t xml:space="preserve"> 入社</w:t>
      </w:r>
      <w:r w:rsidR="00DC445A">
        <w:rPr>
          <w:rFonts w:ascii="ＭＳ 明朝" w:hAnsi="ＭＳ 明朝" w:hint="eastAsia"/>
          <w:sz w:val="22"/>
        </w:rPr>
        <w:t>１</w:t>
      </w:r>
      <w:r w:rsidRPr="000A1AD7">
        <w:rPr>
          <w:rFonts w:ascii="ＭＳ 明朝" w:hAnsi="ＭＳ 明朝" w:hint="eastAsia"/>
          <w:sz w:val="22"/>
        </w:rPr>
        <w:t>年未満の従業員</w:t>
      </w:r>
    </w:p>
    <w:p w14:paraId="6B300EBC" w14:textId="77777777" w:rsidR="000251AC" w:rsidRPr="00833A90" w:rsidRDefault="00833A90" w:rsidP="00833A90">
      <w:pPr>
        <w:spacing w:line="360" w:lineRule="atLeast"/>
        <w:ind w:leftChars="413" w:left="991" w:firstLineChars="50" w:firstLine="110"/>
        <w:rPr>
          <w:rFonts w:ascii="ＭＳ 明朝" w:hAnsi="ＭＳ 明朝"/>
          <w:sz w:val="22"/>
        </w:rPr>
      </w:pPr>
      <w:r>
        <w:rPr>
          <w:rFonts w:ascii="ＭＳ 明朝" w:hAnsi="ＭＳ 明朝" w:hint="eastAsia"/>
          <w:sz w:val="22"/>
        </w:rPr>
        <w:t>(2)</w:t>
      </w:r>
      <w:r w:rsidRPr="000A1AD7">
        <w:rPr>
          <w:rFonts w:ascii="ＭＳ 明朝" w:hAnsi="ＭＳ 明朝" w:hint="eastAsia"/>
          <w:sz w:val="22"/>
        </w:rPr>
        <w:t xml:space="preserve"> </w:t>
      </w:r>
      <w:r w:rsidR="00D756CC">
        <w:rPr>
          <w:rFonts w:ascii="ＭＳ 明朝" w:hAnsi="ＭＳ 明朝" w:hint="eastAsia"/>
          <w:sz w:val="22"/>
        </w:rPr>
        <w:t>１</w:t>
      </w:r>
      <w:r w:rsidR="00D756CC" w:rsidRPr="000A1AD7">
        <w:rPr>
          <w:rFonts w:ascii="ＭＳ 明朝" w:hAnsi="ＭＳ 明朝" w:hint="eastAsia"/>
          <w:sz w:val="22"/>
        </w:rPr>
        <w:t>週間</w:t>
      </w:r>
      <w:r w:rsidRPr="000A1AD7">
        <w:rPr>
          <w:rFonts w:ascii="ＭＳ 明朝" w:hAnsi="ＭＳ 明朝" w:hint="eastAsia"/>
          <w:sz w:val="22"/>
        </w:rPr>
        <w:t>の所定労働日数が２日以下の従業員</w:t>
      </w:r>
    </w:p>
    <w:p w14:paraId="2DB23563" w14:textId="77777777" w:rsidR="000251AC" w:rsidRDefault="000251AC" w:rsidP="006D4189">
      <w:pPr>
        <w:spacing w:line="360" w:lineRule="atLeast"/>
        <w:rPr>
          <w:rFonts w:ascii="Century" w:hAnsi="Century"/>
          <w:sz w:val="21"/>
          <w:szCs w:val="21"/>
        </w:rPr>
      </w:pPr>
    </w:p>
    <w:p w14:paraId="28B6F0CE" w14:textId="77777777" w:rsidR="00E133AF" w:rsidRPr="000A1AD7" w:rsidRDefault="00E133AF" w:rsidP="00E133AF">
      <w:pPr>
        <w:widowControl w:val="0"/>
        <w:adjustRightInd w:val="0"/>
        <w:spacing w:line="360" w:lineRule="atLeast"/>
        <w:jc w:val="both"/>
        <w:textAlignment w:val="baseline"/>
        <w:outlineLvl w:val="0"/>
        <w:rPr>
          <w:rFonts w:ascii="ＭＳ ゴシック" w:eastAsia="ＭＳ ゴシック" w:hAnsi="Century"/>
          <w:sz w:val="21"/>
          <w:szCs w:val="21"/>
        </w:rPr>
      </w:pPr>
      <w:r w:rsidRPr="000A1AD7">
        <w:rPr>
          <w:rFonts w:ascii="ＭＳ ゴシック" w:eastAsia="ＭＳ ゴシック" w:hAnsi="Century" w:hint="eastAsia"/>
          <w:sz w:val="21"/>
          <w:szCs w:val="21"/>
        </w:rPr>
        <w:t>（</w:t>
      </w:r>
      <w:r>
        <w:rPr>
          <w:rFonts w:ascii="ＭＳ ゴシック" w:eastAsia="ＭＳ ゴシック" w:hAnsi="Century" w:hint="eastAsia"/>
          <w:sz w:val="21"/>
          <w:szCs w:val="21"/>
        </w:rPr>
        <w:t>介護</w:t>
      </w:r>
      <w:r w:rsidRPr="000A1AD7">
        <w:rPr>
          <w:rFonts w:ascii="ＭＳ ゴシック" w:eastAsia="ＭＳ ゴシック" w:hAnsi="Century" w:hint="eastAsia"/>
          <w:sz w:val="21"/>
          <w:szCs w:val="21"/>
        </w:rPr>
        <w:t>短時間勤務の申出を拒むことができる従業員）</w:t>
      </w:r>
    </w:p>
    <w:p w14:paraId="0D40E083" w14:textId="77777777" w:rsidR="00E133AF" w:rsidRPr="00357FD7" w:rsidRDefault="00E133AF" w:rsidP="00E133AF">
      <w:pPr>
        <w:spacing w:line="360" w:lineRule="atLeast"/>
        <w:ind w:left="991" w:hangingChars="472" w:hanging="991"/>
        <w:rPr>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Pr="00A91552">
        <w:rPr>
          <w:rFonts w:ascii="Century" w:hAnsi="Century" w:hint="eastAsia"/>
          <w:sz w:val="21"/>
          <w:szCs w:val="21"/>
        </w:rPr>
        <w:t xml:space="preserve"> </w:t>
      </w:r>
      <w:r>
        <w:rPr>
          <w:rFonts w:ascii="Century" w:hAnsi="Century" w:hint="eastAsia"/>
          <w:sz w:val="21"/>
          <w:szCs w:val="21"/>
        </w:rPr>
        <w:tab/>
      </w:r>
      <w:r>
        <w:rPr>
          <w:rFonts w:ascii="Century" w:hAnsi="Century" w:hint="eastAsia"/>
          <w:sz w:val="21"/>
          <w:szCs w:val="21"/>
        </w:rPr>
        <w:t>会社</w:t>
      </w:r>
      <w:r w:rsidRPr="00357FD7">
        <w:rPr>
          <w:rFonts w:hint="eastAsia"/>
          <w:sz w:val="21"/>
          <w:szCs w:val="21"/>
        </w:rPr>
        <w:t>は、次の従業員から</w:t>
      </w:r>
      <w:r>
        <w:rPr>
          <w:rFonts w:hint="eastAsia"/>
          <w:sz w:val="21"/>
          <w:szCs w:val="21"/>
        </w:rPr>
        <w:t>介護</w:t>
      </w:r>
      <w:r w:rsidRPr="00357FD7">
        <w:rPr>
          <w:rFonts w:hint="eastAsia"/>
          <w:sz w:val="21"/>
          <w:szCs w:val="21"/>
        </w:rPr>
        <w:t>短時間勤務の申出があったときは、その申出を拒むことができるものとする。</w:t>
      </w:r>
    </w:p>
    <w:p w14:paraId="0CF1B49F" w14:textId="77777777" w:rsidR="00E133AF" w:rsidRPr="000A1AD7" w:rsidRDefault="00E133AF" w:rsidP="00E133AF">
      <w:pPr>
        <w:spacing w:line="360" w:lineRule="atLeast"/>
        <w:ind w:leftChars="413" w:left="991" w:firstLineChars="50" w:firstLine="110"/>
        <w:rPr>
          <w:rFonts w:ascii="ＭＳ 明朝" w:hAnsi="ＭＳ 明朝"/>
          <w:sz w:val="22"/>
        </w:rPr>
      </w:pPr>
      <w:r>
        <w:rPr>
          <w:rFonts w:ascii="ＭＳ 明朝" w:hAnsi="ＭＳ 明朝" w:hint="eastAsia"/>
          <w:sz w:val="22"/>
        </w:rPr>
        <w:t>(1)</w:t>
      </w:r>
      <w:r w:rsidRPr="000A1AD7">
        <w:rPr>
          <w:rFonts w:ascii="ＭＳ 明朝" w:hAnsi="ＭＳ 明朝" w:hint="eastAsia"/>
          <w:sz w:val="22"/>
        </w:rPr>
        <w:t xml:space="preserve"> 入社</w:t>
      </w:r>
      <w:r>
        <w:rPr>
          <w:rFonts w:ascii="ＭＳ 明朝" w:hAnsi="ＭＳ 明朝" w:hint="eastAsia"/>
          <w:sz w:val="22"/>
        </w:rPr>
        <w:t>１</w:t>
      </w:r>
      <w:r w:rsidRPr="000A1AD7">
        <w:rPr>
          <w:rFonts w:ascii="ＭＳ 明朝" w:hAnsi="ＭＳ 明朝" w:hint="eastAsia"/>
          <w:sz w:val="22"/>
        </w:rPr>
        <w:t>年未満の従業員</w:t>
      </w:r>
    </w:p>
    <w:p w14:paraId="2FAADFA0" w14:textId="77777777" w:rsidR="00E133AF" w:rsidRPr="00833A90" w:rsidRDefault="00E133AF" w:rsidP="00E133AF">
      <w:pPr>
        <w:spacing w:line="360" w:lineRule="atLeast"/>
        <w:ind w:leftChars="413" w:left="991" w:firstLineChars="50" w:firstLine="110"/>
        <w:rPr>
          <w:rFonts w:ascii="ＭＳ 明朝" w:hAnsi="ＭＳ 明朝"/>
          <w:sz w:val="22"/>
        </w:rPr>
      </w:pPr>
      <w:r>
        <w:rPr>
          <w:rFonts w:ascii="ＭＳ 明朝" w:hAnsi="ＭＳ 明朝" w:hint="eastAsia"/>
          <w:sz w:val="22"/>
        </w:rPr>
        <w:t>(2)</w:t>
      </w:r>
      <w:r w:rsidRPr="000A1AD7">
        <w:rPr>
          <w:rFonts w:ascii="ＭＳ 明朝" w:hAnsi="ＭＳ 明朝" w:hint="eastAsia"/>
          <w:sz w:val="22"/>
        </w:rPr>
        <w:t xml:space="preserve"> </w:t>
      </w:r>
      <w:r w:rsidR="00D756CC">
        <w:rPr>
          <w:rFonts w:ascii="ＭＳ 明朝" w:hAnsi="ＭＳ 明朝" w:hint="eastAsia"/>
          <w:sz w:val="22"/>
        </w:rPr>
        <w:t>１</w:t>
      </w:r>
      <w:r w:rsidR="00D756CC" w:rsidRPr="000A1AD7">
        <w:rPr>
          <w:rFonts w:ascii="ＭＳ 明朝" w:hAnsi="ＭＳ 明朝" w:hint="eastAsia"/>
          <w:sz w:val="22"/>
        </w:rPr>
        <w:t>週間</w:t>
      </w:r>
      <w:r w:rsidRPr="000A1AD7">
        <w:rPr>
          <w:rFonts w:ascii="ＭＳ 明朝" w:hAnsi="ＭＳ 明朝" w:hint="eastAsia"/>
          <w:sz w:val="22"/>
        </w:rPr>
        <w:t>の所定労働日数が２日以下の従業員</w:t>
      </w:r>
    </w:p>
    <w:p w14:paraId="4951C8E1" w14:textId="77777777" w:rsidR="00E133AF" w:rsidRPr="00E133AF" w:rsidRDefault="00E133AF" w:rsidP="006D4189">
      <w:pPr>
        <w:spacing w:line="360" w:lineRule="atLeast"/>
        <w:rPr>
          <w:rFonts w:ascii="Century" w:hAnsi="Century"/>
          <w:sz w:val="21"/>
          <w:szCs w:val="21"/>
        </w:rPr>
      </w:pPr>
    </w:p>
    <w:p w14:paraId="61942BB7" w14:textId="77777777" w:rsidR="00833A90" w:rsidRPr="000A1AD7" w:rsidRDefault="00833A90" w:rsidP="00833A90">
      <w:pPr>
        <w:widowControl w:val="0"/>
        <w:adjustRightInd w:val="0"/>
        <w:spacing w:line="360" w:lineRule="atLeast"/>
        <w:jc w:val="both"/>
        <w:textAlignment w:val="baseline"/>
        <w:outlineLvl w:val="0"/>
        <w:rPr>
          <w:rFonts w:ascii="ＭＳ ゴシック" w:eastAsia="ＭＳ ゴシック" w:hAnsi="Century"/>
          <w:sz w:val="21"/>
          <w:szCs w:val="21"/>
        </w:rPr>
      </w:pPr>
      <w:r w:rsidRPr="000A1AD7">
        <w:rPr>
          <w:rFonts w:ascii="ＭＳ ゴシック" w:eastAsia="ＭＳ ゴシック" w:hAnsi="Century" w:hint="eastAsia"/>
          <w:sz w:val="21"/>
          <w:szCs w:val="21"/>
        </w:rPr>
        <w:t>（従業員への通知）</w:t>
      </w:r>
    </w:p>
    <w:p w14:paraId="0C5DEC5E" w14:textId="77777777" w:rsidR="00833A90" w:rsidRPr="00357FD7" w:rsidRDefault="00833A90" w:rsidP="00833A90">
      <w:pPr>
        <w:spacing w:line="360" w:lineRule="atLeast"/>
        <w:ind w:left="991" w:hangingChars="472" w:hanging="991"/>
        <w:rPr>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Pr="00A91552">
        <w:rPr>
          <w:rFonts w:ascii="Century" w:hAnsi="Century" w:hint="eastAsia"/>
          <w:sz w:val="21"/>
          <w:szCs w:val="21"/>
        </w:rPr>
        <w:t xml:space="preserve"> </w:t>
      </w:r>
      <w:r>
        <w:rPr>
          <w:rFonts w:ascii="Century" w:hAnsi="Century" w:hint="eastAsia"/>
          <w:sz w:val="21"/>
          <w:szCs w:val="21"/>
        </w:rPr>
        <w:tab/>
      </w:r>
      <w:r w:rsidR="00B61F56">
        <w:rPr>
          <w:rFonts w:ascii="Century" w:hAnsi="Century" w:hint="eastAsia"/>
          <w:sz w:val="21"/>
          <w:szCs w:val="21"/>
        </w:rPr>
        <w:t>会社</w:t>
      </w:r>
      <w:r w:rsidRPr="00357FD7">
        <w:rPr>
          <w:rFonts w:hint="eastAsia"/>
          <w:sz w:val="21"/>
          <w:szCs w:val="21"/>
        </w:rPr>
        <w:t>は、第</w:t>
      </w:r>
      <w:r w:rsidRPr="00357FD7">
        <w:rPr>
          <w:rFonts w:hint="eastAsia"/>
          <w:sz w:val="21"/>
          <w:szCs w:val="21"/>
        </w:rPr>
        <w:t xml:space="preserve">1 </w:t>
      </w:r>
      <w:r w:rsidRPr="00357FD7">
        <w:rPr>
          <w:rFonts w:hint="eastAsia"/>
          <w:sz w:val="21"/>
          <w:szCs w:val="21"/>
        </w:rPr>
        <w:t>条から第</w:t>
      </w:r>
      <w:r w:rsidR="00310E3B">
        <w:rPr>
          <w:rFonts w:hint="eastAsia"/>
          <w:sz w:val="21"/>
          <w:szCs w:val="21"/>
        </w:rPr>
        <w:t>7</w:t>
      </w:r>
      <w:r w:rsidRPr="00357FD7">
        <w:rPr>
          <w:rFonts w:hint="eastAsia"/>
          <w:sz w:val="21"/>
          <w:szCs w:val="21"/>
        </w:rPr>
        <w:t>条までのいずれかの規定により従業員の申出を拒むときは、その旨を従業員に通知するものとする。</w:t>
      </w:r>
    </w:p>
    <w:p w14:paraId="0A41804F" w14:textId="77777777" w:rsidR="00833A90" w:rsidRDefault="00833A90" w:rsidP="006D4189">
      <w:pPr>
        <w:spacing w:line="360" w:lineRule="atLeast"/>
        <w:rPr>
          <w:rFonts w:ascii="Century" w:hAnsi="Century"/>
          <w:sz w:val="21"/>
          <w:szCs w:val="21"/>
        </w:rPr>
      </w:pPr>
    </w:p>
    <w:p w14:paraId="0DE405FB" w14:textId="77777777" w:rsidR="00833A90" w:rsidRPr="000A1AD7" w:rsidRDefault="00833A90" w:rsidP="00833A90">
      <w:pPr>
        <w:widowControl w:val="0"/>
        <w:adjustRightInd w:val="0"/>
        <w:spacing w:line="360" w:lineRule="atLeast"/>
        <w:jc w:val="both"/>
        <w:textAlignment w:val="baseline"/>
        <w:outlineLvl w:val="0"/>
        <w:rPr>
          <w:rFonts w:ascii="ＭＳ ゴシック" w:eastAsia="ＭＳ ゴシック" w:hAnsi="Century"/>
          <w:sz w:val="21"/>
          <w:szCs w:val="21"/>
        </w:rPr>
      </w:pPr>
      <w:r w:rsidRPr="000A1AD7">
        <w:rPr>
          <w:rFonts w:ascii="ＭＳ ゴシック" w:eastAsia="ＭＳ ゴシック" w:hAnsi="Century" w:hint="eastAsia"/>
          <w:sz w:val="21"/>
          <w:szCs w:val="21"/>
        </w:rPr>
        <w:t>（有効期間）</w:t>
      </w:r>
    </w:p>
    <w:p w14:paraId="7FC63942" w14:textId="42846DDB" w:rsidR="00833A90" w:rsidRPr="00A91552" w:rsidRDefault="00833A90" w:rsidP="00833A90">
      <w:pPr>
        <w:spacing w:line="360" w:lineRule="atLeast"/>
        <w:ind w:left="947" w:hangingChars="451" w:hanging="947"/>
        <w:rPr>
          <w:rFonts w:ascii="Century" w:hAnsi="Century"/>
          <w:sz w:val="21"/>
          <w:szCs w:val="21"/>
        </w:rPr>
      </w:pPr>
      <w:r w:rsidRPr="0031331C">
        <w:rPr>
          <w:rFonts w:hint="eastAsia"/>
          <w:sz w:val="21"/>
          <w:szCs w:val="21"/>
        </w:rPr>
        <w:t>第</w:t>
      </w:r>
      <w:r>
        <w:rPr>
          <w:rFonts w:hint="eastAsia"/>
          <w:sz w:val="21"/>
          <w:szCs w:val="21"/>
        </w:rPr>
        <w:t xml:space="preserve"> </w:t>
      </w:r>
      <w:r w:rsidRPr="0031331C">
        <w:rPr>
          <w:sz w:val="21"/>
          <w:szCs w:val="21"/>
        </w:rPr>
        <w:t xml:space="preserve"> </w:t>
      </w:r>
      <w:r w:rsidRPr="0031331C">
        <w:rPr>
          <w:sz w:val="21"/>
          <w:szCs w:val="21"/>
        </w:rPr>
        <w:fldChar w:fldCharType="begin"/>
      </w:r>
      <w:r w:rsidRPr="0031331C">
        <w:rPr>
          <w:sz w:val="21"/>
          <w:szCs w:val="21"/>
        </w:rPr>
        <w:instrText xml:space="preserve"> AUTONUM </w:instrText>
      </w:r>
      <w:r w:rsidRPr="0031331C">
        <w:rPr>
          <w:sz w:val="21"/>
          <w:szCs w:val="21"/>
        </w:rPr>
        <w:fldChar w:fldCharType="end"/>
      </w:r>
      <w:r w:rsidRPr="0031331C">
        <w:rPr>
          <w:rFonts w:hint="eastAsia"/>
          <w:sz w:val="21"/>
          <w:szCs w:val="21"/>
        </w:rPr>
        <w:t>条</w:t>
      </w:r>
      <w:r w:rsidRPr="00A91552">
        <w:rPr>
          <w:rFonts w:ascii="Century" w:hAnsi="Century" w:hint="eastAsia"/>
          <w:sz w:val="21"/>
          <w:szCs w:val="21"/>
        </w:rPr>
        <w:t xml:space="preserve"> </w:t>
      </w:r>
      <w:r>
        <w:rPr>
          <w:rFonts w:ascii="Century" w:hAnsi="Century" w:hint="eastAsia"/>
          <w:sz w:val="21"/>
          <w:szCs w:val="21"/>
        </w:rPr>
        <w:tab/>
      </w:r>
      <w:r w:rsidRPr="00357FD7">
        <w:rPr>
          <w:rFonts w:hint="eastAsia"/>
          <w:sz w:val="21"/>
          <w:szCs w:val="21"/>
        </w:rPr>
        <w:t>本協定の有効期間は、◯年◯月◯日から◯年◯月◯日までとする。ただし、有効期間満了の</w:t>
      </w:r>
      <w:r w:rsidR="008F194E">
        <w:rPr>
          <w:rFonts w:hint="eastAsia"/>
          <w:sz w:val="21"/>
          <w:szCs w:val="21"/>
        </w:rPr>
        <w:t>１</w:t>
      </w:r>
      <w:r w:rsidR="004D7FF4">
        <w:rPr>
          <w:rFonts w:hint="eastAsia"/>
          <w:sz w:val="21"/>
          <w:szCs w:val="21"/>
        </w:rPr>
        <w:t>ヵ月</w:t>
      </w:r>
      <w:r w:rsidR="00DC445A" w:rsidRPr="00DC445A">
        <w:rPr>
          <w:rFonts w:hint="eastAsia"/>
          <w:sz w:val="21"/>
          <w:szCs w:val="21"/>
        </w:rPr>
        <w:t>前</w:t>
      </w:r>
      <w:r w:rsidRPr="00357FD7">
        <w:rPr>
          <w:rFonts w:hint="eastAsia"/>
          <w:sz w:val="21"/>
          <w:szCs w:val="21"/>
        </w:rPr>
        <w:t>までに、会社、</w:t>
      </w:r>
      <w:r w:rsidR="00EB7AEF">
        <w:rPr>
          <w:rFonts w:hint="eastAsia"/>
          <w:sz w:val="21"/>
          <w:szCs w:val="21"/>
        </w:rPr>
        <w:t>従業員代表</w:t>
      </w:r>
      <w:r w:rsidRPr="00357FD7">
        <w:rPr>
          <w:rFonts w:hint="eastAsia"/>
          <w:sz w:val="21"/>
          <w:szCs w:val="21"/>
        </w:rPr>
        <w:t>いずれからも申出がないときには、更に</w:t>
      </w:r>
      <w:r w:rsidR="00DC445A">
        <w:rPr>
          <w:rFonts w:ascii="ＭＳ 明朝" w:hAnsi="ＭＳ 明朝" w:hint="eastAsia"/>
          <w:sz w:val="22"/>
        </w:rPr>
        <w:t>１</w:t>
      </w:r>
      <w:r w:rsidRPr="00357FD7">
        <w:rPr>
          <w:rFonts w:hint="eastAsia"/>
          <w:sz w:val="21"/>
          <w:szCs w:val="21"/>
        </w:rPr>
        <w:t>年間有効期間を延長するものとし、以降も同様とする。</w:t>
      </w:r>
    </w:p>
    <w:p w14:paraId="728F9953" w14:textId="77777777" w:rsidR="00833A90" w:rsidRDefault="00833A90" w:rsidP="006D4189">
      <w:pPr>
        <w:spacing w:line="360" w:lineRule="atLeast"/>
        <w:rPr>
          <w:rFonts w:ascii="Century" w:hAnsi="Century"/>
          <w:sz w:val="21"/>
          <w:szCs w:val="21"/>
        </w:rPr>
      </w:pPr>
    </w:p>
    <w:p w14:paraId="09FA0B34" w14:textId="77777777" w:rsidR="006D4189" w:rsidRDefault="00B10001" w:rsidP="00910404">
      <w:pPr>
        <w:pStyle w:val="a4"/>
        <w:spacing w:line="360" w:lineRule="atLeast"/>
        <w:rPr>
          <w:rFonts w:ascii="ＭＳ 明朝" w:hAnsi="ＭＳ 明朝"/>
        </w:rPr>
      </w:pPr>
      <w:r>
        <w:rPr>
          <w:rFonts w:ascii="ＭＳ 明朝" w:hAnsi="ＭＳ 明朝" w:hint="eastAsia"/>
        </w:rPr>
        <w:t>以上</w:t>
      </w:r>
    </w:p>
    <w:p w14:paraId="588C7BB7" w14:textId="66520BD4" w:rsidR="00B10001" w:rsidRDefault="006F603D" w:rsidP="006D4189">
      <w:pPr>
        <w:spacing w:line="360" w:lineRule="atLeast"/>
        <w:rPr>
          <w:rFonts w:ascii="ＭＳ 明朝" w:hAnsi="ＭＳ 明朝"/>
          <w:sz w:val="22"/>
        </w:rPr>
      </w:pPr>
      <w:r>
        <w:rPr>
          <w:rFonts w:ascii="ＭＳ 明朝" w:hAnsi="ＭＳ 明朝" w:hint="eastAsia"/>
          <w:sz w:val="22"/>
        </w:rPr>
        <w:t xml:space="preserve">　　</w:t>
      </w:r>
      <w:r w:rsidR="00B10001">
        <w:rPr>
          <w:rFonts w:ascii="ＭＳ 明朝" w:hAnsi="ＭＳ 明朝" w:hint="eastAsia"/>
          <w:sz w:val="22"/>
        </w:rPr>
        <w:t>年</w:t>
      </w:r>
      <w:r>
        <w:rPr>
          <w:rFonts w:ascii="ＭＳ 明朝" w:hAnsi="ＭＳ 明朝" w:hint="eastAsia"/>
          <w:sz w:val="22"/>
        </w:rPr>
        <w:t xml:space="preserve">　　</w:t>
      </w:r>
      <w:r w:rsidR="00B10001">
        <w:rPr>
          <w:rFonts w:ascii="ＭＳ 明朝" w:hAnsi="ＭＳ 明朝" w:hint="eastAsia"/>
          <w:sz w:val="22"/>
        </w:rPr>
        <w:t>月</w:t>
      </w:r>
      <w:r>
        <w:rPr>
          <w:rFonts w:ascii="ＭＳ 明朝" w:hAnsi="ＭＳ 明朝" w:hint="eastAsia"/>
          <w:sz w:val="22"/>
        </w:rPr>
        <w:t xml:space="preserve">　　</w:t>
      </w:r>
      <w:r w:rsidR="00B10001">
        <w:rPr>
          <w:rFonts w:ascii="ＭＳ 明朝" w:hAnsi="ＭＳ 明朝" w:hint="eastAsia"/>
          <w:sz w:val="22"/>
        </w:rPr>
        <w:t>日</w:t>
      </w:r>
    </w:p>
    <w:p w14:paraId="207313AB" w14:textId="77777777" w:rsidR="006F603D" w:rsidRDefault="006F603D" w:rsidP="006D4189">
      <w:pPr>
        <w:spacing w:line="360" w:lineRule="atLeast"/>
        <w:rPr>
          <w:rFonts w:ascii="ＭＳ 明朝" w:hAnsi="ＭＳ 明朝"/>
          <w:sz w:val="22"/>
        </w:rPr>
      </w:pPr>
    </w:p>
    <w:p w14:paraId="79C64815" w14:textId="77777777" w:rsidR="00B10001" w:rsidRDefault="00B10001" w:rsidP="006D4189">
      <w:pPr>
        <w:spacing w:line="360" w:lineRule="atLeast"/>
        <w:ind w:firstLineChars="2290" w:firstLine="5038"/>
        <w:rPr>
          <w:rFonts w:ascii="ＭＳ 明朝" w:hAnsi="ＭＳ 明朝"/>
          <w:sz w:val="22"/>
        </w:rPr>
      </w:pPr>
      <w:r>
        <w:rPr>
          <w:rFonts w:ascii="ＭＳ 明朝" w:hAnsi="ＭＳ 明朝" w:hint="eastAsia"/>
          <w:sz w:val="22"/>
        </w:rPr>
        <w:t>株式会社○○○○</w:t>
      </w:r>
    </w:p>
    <w:p w14:paraId="46C839FA" w14:textId="77777777" w:rsidR="006F603D" w:rsidRDefault="006F603D" w:rsidP="006D4189">
      <w:pPr>
        <w:spacing w:line="360" w:lineRule="atLeast"/>
        <w:ind w:firstLineChars="2400" w:firstLine="5280"/>
        <w:rPr>
          <w:rFonts w:ascii="ＭＳ 明朝" w:hAnsi="ＭＳ 明朝"/>
          <w:sz w:val="22"/>
        </w:rPr>
      </w:pPr>
    </w:p>
    <w:p w14:paraId="0A64F87A" w14:textId="77777777" w:rsidR="00B10001" w:rsidRDefault="00B10001" w:rsidP="006D4189">
      <w:pPr>
        <w:spacing w:line="360" w:lineRule="atLeast"/>
        <w:ind w:firstLineChars="2400" w:firstLine="5280"/>
        <w:rPr>
          <w:rFonts w:ascii="ＭＳ 明朝" w:hAnsi="ＭＳ 明朝"/>
          <w:sz w:val="22"/>
        </w:rPr>
      </w:pPr>
      <w:r>
        <w:rPr>
          <w:rFonts w:ascii="ＭＳ 明朝" w:hAnsi="ＭＳ 明朝" w:hint="eastAsia"/>
          <w:sz w:val="22"/>
        </w:rPr>
        <w:t>代表取締役</w:t>
      </w:r>
      <w:r>
        <w:rPr>
          <w:rFonts w:ascii="ＭＳ 明朝" w:hAnsi="ＭＳ 明朝" w:hint="eastAsia"/>
          <w:sz w:val="22"/>
        </w:rPr>
        <w:tab/>
      </w:r>
      <w:r>
        <w:rPr>
          <w:rFonts w:ascii="ＭＳ 明朝" w:hAnsi="ＭＳ 明朝" w:hint="eastAsia"/>
          <w:sz w:val="22"/>
        </w:rPr>
        <w:tab/>
      </w:r>
      <w:r w:rsidR="006F603D">
        <w:rPr>
          <w:rFonts w:ascii="ＭＳ 明朝" w:hAnsi="ＭＳ 明朝" w:hint="eastAsia"/>
          <w:sz w:val="22"/>
        </w:rPr>
        <w:t xml:space="preserve">　　　　</w:t>
      </w:r>
      <w:r>
        <w:rPr>
          <w:rFonts w:ascii="ＭＳ 明朝" w:hAnsi="ＭＳ 明朝" w:hint="eastAsia"/>
          <w:sz w:val="22"/>
        </w:rPr>
        <w:tab/>
        <w:t>印</w:t>
      </w:r>
    </w:p>
    <w:p w14:paraId="5E9D0CD4" w14:textId="77777777" w:rsidR="006F603D" w:rsidRDefault="006F603D" w:rsidP="006D4189">
      <w:pPr>
        <w:spacing w:line="360" w:lineRule="atLeast"/>
        <w:ind w:firstLineChars="2400" w:firstLine="5280"/>
        <w:rPr>
          <w:rFonts w:ascii="ＭＳ 明朝" w:hAnsi="ＭＳ 明朝"/>
          <w:sz w:val="22"/>
        </w:rPr>
      </w:pPr>
    </w:p>
    <w:p w14:paraId="4A01F6CF" w14:textId="77777777" w:rsidR="000A1AD7" w:rsidRDefault="00141F05" w:rsidP="006D4189">
      <w:pPr>
        <w:spacing w:line="360" w:lineRule="atLeast"/>
        <w:ind w:firstLineChars="2400" w:firstLine="5280"/>
        <w:rPr>
          <w:rFonts w:ascii="ＭＳ 明朝" w:hAnsi="ＭＳ 明朝"/>
          <w:sz w:val="22"/>
        </w:rPr>
      </w:pPr>
      <w:r>
        <w:rPr>
          <w:rFonts w:ascii="ＭＳ 明朝" w:hAnsi="ＭＳ 明朝" w:hint="eastAsia"/>
          <w:sz w:val="22"/>
        </w:rPr>
        <w:t>従業員</w:t>
      </w:r>
      <w:r w:rsidR="00B10001">
        <w:rPr>
          <w:rFonts w:ascii="ＭＳ 明朝" w:hAnsi="ＭＳ 明朝" w:hint="eastAsia"/>
          <w:sz w:val="22"/>
        </w:rPr>
        <w:t>代表</w:t>
      </w:r>
      <w:r w:rsidR="00B10001">
        <w:rPr>
          <w:rFonts w:ascii="ＭＳ 明朝" w:hAnsi="ＭＳ 明朝" w:hint="eastAsia"/>
          <w:sz w:val="22"/>
        </w:rPr>
        <w:tab/>
      </w:r>
      <w:r w:rsidR="00B10001">
        <w:rPr>
          <w:rFonts w:ascii="ＭＳ 明朝" w:hAnsi="ＭＳ 明朝" w:hint="eastAsia"/>
          <w:sz w:val="22"/>
        </w:rPr>
        <w:tab/>
      </w:r>
      <w:r w:rsidR="006F603D">
        <w:rPr>
          <w:rFonts w:ascii="ＭＳ 明朝" w:hAnsi="ＭＳ 明朝" w:hint="eastAsia"/>
          <w:sz w:val="22"/>
        </w:rPr>
        <w:t xml:space="preserve">　　　　</w:t>
      </w:r>
      <w:r w:rsidR="00B10001">
        <w:rPr>
          <w:rFonts w:ascii="ＭＳ 明朝" w:hAnsi="ＭＳ 明朝" w:hint="eastAsia"/>
          <w:sz w:val="22"/>
        </w:rPr>
        <w:tab/>
        <w:t>印</w:t>
      </w:r>
    </w:p>
    <w:p w14:paraId="48663C37" w14:textId="77777777" w:rsidR="005A78D8" w:rsidRDefault="005A78D8" w:rsidP="006D4189">
      <w:pPr>
        <w:spacing w:line="360" w:lineRule="atLeast"/>
        <w:ind w:firstLineChars="2400" w:firstLine="5280"/>
        <w:rPr>
          <w:rFonts w:ascii="ＭＳ 明朝" w:hAnsi="ＭＳ 明朝"/>
          <w:sz w:val="22"/>
        </w:rPr>
      </w:pPr>
    </w:p>
    <w:p w14:paraId="1520DBBB" w14:textId="0C824B2E" w:rsidR="00D55B7B" w:rsidRPr="000C5886" w:rsidRDefault="009501BF" w:rsidP="000D7E05">
      <w:pPr>
        <w:spacing w:line="360" w:lineRule="atLeast"/>
        <w:jc w:val="both"/>
        <w:rPr>
          <w:rFonts w:ascii="ＭＳ 明朝" w:hAnsi="ＭＳ 明朝"/>
          <w:b/>
          <w:color w:val="002060"/>
          <w:sz w:val="22"/>
        </w:rPr>
      </w:pPr>
      <w:r>
        <w:rPr>
          <w:rFonts w:ascii="ＭＳ 明朝" w:hAnsi="ＭＳ 明朝"/>
          <w:b/>
          <w:noProof/>
          <w:color w:val="002060"/>
          <w:sz w:val="22"/>
        </w:rPr>
        <w:lastRenderedPageBreak/>
        <mc:AlternateContent>
          <mc:Choice Requires="wps">
            <w:drawing>
              <wp:anchor distT="0" distB="0" distL="114300" distR="114300" simplePos="0" relativeHeight="251657728" behindDoc="0" locked="0" layoutInCell="1" allowOverlap="1" wp14:anchorId="52C44954" wp14:editId="3A4766E1">
                <wp:simplePos x="0" y="0"/>
                <wp:positionH relativeFrom="column">
                  <wp:posOffset>-147955</wp:posOffset>
                </wp:positionH>
                <wp:positionV relativeFrom="paragraph">
                  <wp:posOffset>-10161</wp:posOffset>
                </wp:positionV>
                <wp:extent cx="6076950" cy="4289425"/>
                <wp:effectExtent l="0" t="0" r="19050" b="158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4289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88BA6" id="Rectangle 2" o:spid="_x0000_s1026" style="position:absolute;left:0;text-align:left;margin-left:-11.65pt;margin-top:-.8pt;width:478.5pt;height:33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" filled="f">
                <v:textbox inset="5.85pt,.7pt,5.85pt,.7pt"/>
              </v:rect>
            </w:pict>
          </mc:Fallback>
        </mc:AlternateContent>
      </w:r>
      <w:r w:rsidR="005A78D8" w:rsidRPr="000C5886">
        <w:rPr>
          <w:rFonts w:ascii="ＭＳ 明朝" w:hAnsi="ＭＳ 明朝" w:hint="eastAsia"/>
          <w:b/>
          <w:color w:val="002060"/>
          <w:sz w:val="22"/>
        </w:rPr>
        <w:t xml:space="preserve">【参考】　</w:t>
      </w:r>
    </w:p>
    <w:p w14:paraId="0C3FFA6F" w14:textId="6356AC71" w:rsidR="009501BF" w:rsidRDefault="009501BF" w:rsidP="00657FFC">
      <w:pPr>
        <w:spacing w:line="360" w:lineRule="atLeast"/>
        <w:ind w:rightChars="-60" w:right="-144"/>
        <w:rPr>
          <w:rFonts w:ascii="ＭＳ 明朝" w:hAnsi="ＭＳ 明朝"/>
          <w:color w:val="002060"/>
          <w:sz w:val="22"/>
        </w:rPr>
      </w:pPr>
      <w:r>
        <w:rPr>
          <w:rFonts w:ascii="ＭＳ 明朝" w:hAnsi="ＭＳ 明朝" w:hint="eastAsia"/>
          <w:color w:val="002060"/>
          <w:sz w:val="22"/>
        </w:rPr>
        <w:t>2021年1月より、</w:t>
      </w:r>
      <w:r w:rsidR="005A78D8" w:rsidRPr="000C5886">
        <w:rPr>
          <w:rFonts w:ascii="ＭＳ 明朝" w:hAnsi="ＭＳ 明朝" w:hint="eastAsia"/>
          <w:color w:val="002060"/>
          <w:sz w:val="22"/>
        </w:rPr>
        <w:t>看護休暇、介護休暇は</w:t>
      </w:r>
      <w:r w:rsidR="00E009A6">
        <w:rPr>
          <w:rFonts w:ascii="ＭＳ 明朝" w:hAnsi="ＭＳ 明朝" w:hint="eastAsia"/>
          <w:color w:val="002060"/>
          <w:sz w:val="22"/>
        </w:rPr>
        <w:t>時間</w:t>
      </w:r>
      <w:r w:rsidR="005A78D8" w:rsidRPr="000C5886">
        <w:rPr>
          <w:rFonts w:ascii="ＭＳ 明朝" w:hAnsi="ＭＳ 明朝" w:hint="eastAsia"/>
          <w:color w:val="002060"/>
          <w:sz w:val="22"/>
        </w:rPr>
        <w:t>単位で取得することができ</w:t>
      </w:r>
      <w:r>
        <w:rPr>
          <w:rFonts w:ascii="ＭＳ 明朝" w:hAnsi="ＭＳ 明朝" w:hint="eastAsia"/>
          <w:color w:val="002060"/>
          <w:sz w:val="22"/>
        </w:rPr>
        <w:t>るようになり</w:t>
      </w:r>
      <w:r w:rsidR="005A78D8" w:rsidRPr="000C5886">
        <w:rPr>
          <w:rFonts w:ascii="ＭＳ 明朝" w:hAnsi="ＭＳ 明朝" w:hint="eastAsia"/>
          <w:color w:val="002060"/>
          <w:sz w:val="22"/>
        </w:rPr>
        <w:t>ます</w:t>
      </w:r>
      <w:r w:rsidR="00D55B7B" w:rsidRPr="000C5886">
        <w:rPr>
          <w:rFonts w:ascii="ＭＳ 明朝" w:hAnsi="ＭＳ 明朝" w:hint="eastAsia"/>
          <w:color w:val="002060"/>
          <w:sz w:val="22"/>
        </w:rPr>
        <w:t>。</w:t>
      </w:r>
    </w:p>
    <w:p w14:paraId="4D6CB4D5" w14:textId="77777777" w:rsidR="009501BF" w:rsidRPr="00A610DA" w:rsidRDefault="009501BF" w:rsidP="00657FFC">
      <w:pPr>
        <w:snapToGrid w:val="0"/>
        <w:spacing w:line="320" w:lineRule="atLeast"/>
        <w:ind w:right="-2"/>
        <w:rPr>
          <w:rFonts w:ascii="ＭＳ 明朝" w:hAnsi="ＭＳ 明朝"/>
          <w:color w:val="002060"/>
          <w:sz w:val="18"/>
          <w:szCs w:val="18"/>
        </w:rPr>
      </w:pPr>
      <w:r w:rsidRPr="00A610DA">
        <w:rPr>
          <w:rFonts w:ascii="ＭＳ 明朝" w:hAnsi="ＭＳ 明朝" w:hint="eastAsia"/>
          <w:color w:val="002060"/>
          <w:sz w:val="18"/>
          <w:szCs w:val="18"/>
        </w:rPr>
        <w:t>「時間」とは、</w:t>
      </w:r>
      <w:r w:rsidRPr="00A610DA">
        <w:rPr>
          <w:rFonts w:ascii="ＭＳ 明朝" w:hAnsi="ＭＳ 明朝"/>
          <w:color w:val="002060"/>
          <w:sz w:val="18"/>
          <w:szCs w:val="18"/>
        </w:rPr>
        <w:t>1時間の整数倍の時間</w:t>
      </w:r>
      <w:r w:rsidRPr="00A610DA">
        <w:rPr>
          <w:rFonts w:ascii="ＭＳ 明朝" w:hAnsi="ＭＳ 明朝" w:hint="eastAsia"/>
          <w:color w:val="002060"/>
          <w:sz w:val="18"/>
          <w:szCs w:val="18"/>
        </w:rPr>
        <w:t>のことをいい、事業主は労働者の希望する時間数で取得できるようにする必要があります。</w:t>
      </w:r>
    </w:p>
    <w:p w14:paraId="33B4DC86" w14:textId="7E0AEE19" w:rsidR="005A78D8" w:rsidRDefault="005A78D8" w:rsidP="00737320">
      <w:pPr>
        <w:spacing w:line="360" w:lineRule="atLeast"/>
        <w:rPr>
          <w:sz w:val="21"/>
          <w:szCs w:val="21"/>
        </w:rPr>
      </w:pPr>
    </w:p>
    <w:p w14:paraId="20E395CA" w14:textId="1A024B6F" w:rsidR="00E009A6" w:rsidRPr="00657FFC" w:rsidRDefault="00E009A6" w:rsidP="00737320">
      <w:pPr>
        <w:spacing w:line="360" w:lineRule="atLeast"/>
        <w:rPr>
          <w:b/>
          <w:bCs/>
          <w:color w:val="002060"/>
          <w:sz w:val="21"/>
          <w:szCs w:val="21"/>
        </w:rPr>
      </w:pPr>
      <w:r w:rsidRPr="00657FFC">
        <w:rPr>
          <w:rFonts w:hint="eastAsia"/>
          <w:b/>
          <w:bCs/>
          <w:color w:val="002060"/>
          <w:sz w:val="21"/>
          <w:szCs w:val="21"/>
        </w:rPr>
        <w:t>所定労働時間が１時間単位でない場合（例．１日の所定労働時間は７時間３０分や７時間４５分などの場合）には、時間単位での休暇取得後の残時間について以下の取り扱いをすることになります。</w:t>
      </w:r>
    </w:p>
    <w:p w14:paraId="6514A103" w14:textId="77777777" w:rsidR="00E009A6" w:rsidRDefault="00E009A6" w:rsidP="00657FFC">
      <w:pPr>
        <w:spacing w:line="360" w:lineRule="atLeast"/>
        <w:rPr>
          <w:sz w:val="21"/>
          <w:szCs w:val="21"/>
        </w:rPr>
      </w:pPr>
    </w:p>
    <w:p w14:paraId="3E625CA8" w14:textId="6F29FFCA" w:rsidR="00E009A6" w:rsidRDefault="005A78D8" w:rsidP="000C5886">
      <w:pPr>
        <w:spacing w:line="360" w:lineRule="atLeast"/>
        <w:ind w:left="424" w:hangingChars="202" w:hanging="424"/>
        <w:rPr>
          <w:color w:val="002060"/>
          <w:sz w:val="21"/>
          <w:szCs w:val="21"/>
        </w:rPr>
      </w:pPr>
      <w:r w:rsidRPr="000C5886">
        <w:rPr>
          <w:rFonts w:hint="eastAsia"/>
          <w:color w:val="002060"/>
          <w:sz w:val="21"/>
          <w:szCs w:val="21"/>
        </w:rPr>
        <w:t>※所定労働時間</w:t>
      </w:r>
      <w:r w:rsidR="00D55B7B" w:rsidRPr="000C5886">
        <w:rPr>
          <w:rFonts w:hint="eastAsia"/>
          <w:color w:val="002060"/>
          <w:sz w:val="21"/>
          <w:szCs w:val="21"/>
        </w:rPr>
        <w:t>「</w:t>
      </w:r>
      <w:r w:rsidRPr="000C5886">
        <w:rPr>
          <w:rFonts w:hint="eastAsia"/>
          <w:color w:val="002060"/>
          <w:sz w:val="21"/>
          <w:szCs w:val="21"/>
        </w:rPr>
        <w:t>7</w:t>
      </w:r>
      <w:r w:rsidRPr="000C5886">
        <w:rPr>
          <w:rFonts w:hint="eastAsia"/>
          <w:color w:val="002060"/>
          <w:sz w:val="21"/>
          <w:szCs w:val="21"/>
        </w:rPr>
        <w:t>時間</w:t>
      </w:r>
      <w:r w:rsidRPr="000C5886">
        <w:rPr>
          <w:rFonts w:hint="eastAsia"/>
          <w:color w:val="002060"/>
          <w:sz w:val="21"/>
          <w:szCs w:val="21"/>
        </w:rPr>
        <w:t>30</w:t>
      </w:r>
      <w:r w:rsidRPr="000C5886">
        <w:rPr>
          <w:rFonts w:hint="eastAsia"/>
          <w:color w:val="002060"/>
          <w:sz w:val="21"/>
          <w:szCs w:val="21"/>
        </w:rPr>
        <w:t>分</w:t>
      </w:r>
      <w:r w:rsidR="00D55B7B" w:rsidRPr="000C5886">
        <w:rPr>
          <w:rFonts w:hint="eastAsia"/>
          <w:color w:val="002060"/>
          <w:sz w:val="21"/>
          <w:szCs w:val="21"/>
        </w:rPr>
        <w:t>」</w:t>
      </w:r>
      <w:r w:rsidR="00E009A6">
        <w:rPr>
          <w:rFonts w:hint="eastAsia"/>
          <w:color w:val="002060"/>
          <w:sz w:val="21"/>
          <w:szCs w:val="21"/>
        </w:rPr>
        <w:t>の会社の例</w:t>
      </w:r>
    </w:p>
    <w:p w14:paraId="4CAA40B7" w14:textId="0ACCD17D" w:rsidR="00E009A6" w:rsidRDefault="00E009A6" w:rsidP="00657FFC">
      <w:pPr>
        <w:spacing w:line="360" w:lineRule="atLeast"/>
        <w:ind w:left="424" w:hangingChars="202" w:hanging="424"/>
        <w:rPr>
          <w:color w:val="002060"/>
          <w:sz w:val="21"/>
          <w:szCs w:val="21"/>
        </w:rPr>
      </w:pPr>
      <w:r>
        <w:rPr>
          <w:rFonts w:hint="eastAsia"/>
          <w:color w:val="002060"/>
          <w:sz w:val="21"/>
          <w:szCs w:val="21"/>
        </w:rPr>
        <w:t>ケース１：</w:t>
      </w:r>
      <w:r w:rsidR="00737320">
        <w:rPr>
          <w:rFonts w:hint="eastAsia"/>
          <w:color w:val="002060"/>
          <w:sz w:val="21"/>
          <w:szCs w:val="21"/>
        </w:rPr>
        <w:t>3</w:t>
      </w:r>
      <w:r>
        <w:rPr>
          <w:rFonts w:hint="eastAsia"/>
          <w:color w:val="002060"/>
          <w:sz w:val="21"/>
          <w:szCs w:val="21"/>
        </w:rPr>
        <w:t>時間の看護休暇または介護休暇を取得した場合の残時間数は</w:t>
      </w:r>
      <w:r w:rsidR="00737320">
        <w:rPr>
          <w:rFonts w:hint="eastAsia"/>
          <w:color w:val="002060"/>
          <w:sz w:val="21"/>
          <w:szCs w:val="21"/>
        </w:rPr>
        <w:t>5</w:t>
      </w:r>
      <w:r>
        <w:rPr>
          <w:rFonts w:hint="eastAsia"/>
          <w:color w:val="002060"/>
          <w:sz w:val="21"/>
          <w:szCs w:val="21"/>
        </w:rPr>
        <w:t>時間</w:t>
      </w:r>
    </w:p>
    <w:p w14:paraId="72587C58" w14:textId="3ACD72DB" w:rsidR="00E009A6" w:rsidRPr="00737320" w:rsidRDefault="00E009A6" w:rsidP="00657FFC">
      <w:pPr>
        <w:spacing w:line="360" w:lineRule="atLeast"/>
        <w:ind w:leftChars="487" w:left="1169"/>
        <w:rPr>
          <w:color w:val="002060"/>
          <w:sz w:val="21"/>
          <w:szCs w:val="21"/>
        </w:rPr>
      </w:pPr>
      <w:r>
        <w:rPr>
          <w:rFonts w:hint="eastAsia"/>
          <w:color w:val="002060"/>
          <w:sz w:val="21"/>
          <w:szCs w:val="21"/>
        </w:rPr>
        <w:t>所定労働時間数</w:t>
      </w:r>
      <w:r>
        <w:rPr>
          <w:rFonts w:hint="eastAsia"/>
          <w:color w:val="002060"/>
          <w:sz w:val="21"/>
          <w:szCs w:val="21"/>
        </w:rPr>
        <w:t>7</w:t>
      </w:r>
      <w:r>
        <w:rPr>
          <w:rFonts w:hint="eastAsia"/>
          <w:color w:val="002060"/>
          <w:sz w:val="21"/>
          <w:szCs w:val="21"/>
        </w:rPr>
        <w:t>時間</w:t>
      </w:r>
      <w:r>
        <w:rPr>
          <w:rFonts w:hint="eastAsia"/>
          <w:color w:val="002060"/>
          <w:sz w:val="21"/>
          <w:szCs w:val="21"/>
        </w:rPr>
        <w:t>30</w:t>
      </w:r>
      <w:r>
        <w:rPr>
          <w:rFonts w:hint="eastAsia"/>
          <w:color w:val="002060"/>
          <w:sz w:val="21"/>
          <w:szCs w:val="21"/>
        </w:rPr>
        <w:t>分‐休暇取得時間数</w:t>
      </w:r>
      <w:r w:rsidR="00737320">
        <w:rPr>
          <w:rFonts w:hint="eastAsia"/>
          <w:color w:val="002060"/>
          <w:sz w:val="21"/>
          <w:szCs w:val="21"/>
        </w:rPr>
        <w:t>3</w:t>
      </w:r>
      <w:r>
        <w:rPr>
          <w:rFonts w:hint="eastAsia"/>
          <w:color w:val="002060"/>
          <w:sz w:val="21"/>
          <w:szCs w:val="21"/>
        </w:rPr>
        <w:t>時間＝</w:t>
      </w:r>
      <w:r w:rsidR="00737320">
        <w:rPr>
          <w:rFonts w:hint="eastAsia"/>
          <w:color w:val="002060"/>
          <w:sz w:val="21"/>
          <w:szCs w:val="21"/>
        </w:rPr>
        <w:t>4</w:t>
      </w:r>
      <w:r>
        <w:rPr>
          <w:rFonts w:hint="eastAsia"/>
          <w:color w:val="002060"/>
          <w:sz w:val="21"/>
          <w:szCs w:val="21"/>
        </w:rPr>
        <w:t>時間</w:t>
      </w:r>
      <w:r>
        <w:rPr>
          <w:rFonts w:hint="eastAsia"/>
          <w:color w:val="002060"/>
          <w:sz w:val="21"/>
          <w:szCs w:val="21"/>
        </w:rPr>
        <w:t>30</w:t>
      </w:r>
      <w:r>
        <w:rPr>
          <w:rFonts w:hint="eastAsia"/>
          <w:color w:val="002060"/>
          <w:sz w:val="21"/>
          <w:szCs w:val="21"/>
        </w:rPr>
        <w:t xml:space="preserve">分→　</w:t>
      </w:r>
      <w:r>
        <w:rPr>
          <w:rFonts w:hint="eastAsia"/>
          <w:color w:val="002060"/>
          <w:sz w:val="21"/>
          <w:szCs w:val="21"/>
        </w:rPr>
        <w:t>1</w:t>
      </w:r>
      <w:r>
        <w:rPr>
          <w:rFonts w:hint="eastAsia"/>
          <w:color w:val="002060"/>
          <w:sz w:val="21"/>
          <w:szCs w:val="21"/>
        </w:rPr>
        <w:t>時間未満は</w:t>
      </w:r>
      <w:r>
        <w:rPr>
          <w:rFonts w:hint="eastAsia"/>
          <w:color w:val="002060"/>
          <w:sz w:val="21"/>
          <w:szCs w:val="21"/>
        </w:rPr>
        <w:t>1</w:t>
      </w:r>
      <w:r>
        <w:rPr>
          <w:rFonts w:hint="eastAsia"/>
          <w:color w:val="002060"/>
          <w:sz w:val="21"/>
          <w:szCs w:val="21"/>
        </w:rPr>
        <w:t>時間に切上げ　→</w:t>
      </w:r>
      <w:r w:rsidR="00737320">
        <w:rPr>
          <w:color w:val="002060"/>
          <w:sz w:val="21"/>
          <w:szCs w:val="21"/>
        </w:rPr>
        <w:t>5</w:t>
      </w:r>
      <w:r>
        <w:rPr>
          <w:rFonts w:hint="eastAsia"/>
          <w:color w:val="002060"/>
          <w:sz w:val="21"/>
          <w:szCs w:val="21"/>
        </w:rPr>
        <w:t>時間の残時間</w:t>
      </w:r>
    </w:p>
    <w:p w14:paraId="373FC4D8" w14:textId="473BFC43" w:rsidR="00E009A6" w:rsidRDefault="00E009A6" w:rsidP="00657FFC">
      <w:pPr>
        <w:spacing w:line="360" w:lineRule="atLeast"/>
        <w:ind w:leftChars="500" w:left="1624" w:hangingChars="202" w:hanging="424"/>
        <w:rPr>
          <w:color w:val="002060"/>
          <w:sz w:val="21"/>
          <w:szCs w:val="21"/>
        </w:rPr>
      </w:pPr>
    </w:p>
    <w:p w14:paraId="3F478537" w14:textId="0AA3A2AB" w:rsidR="00737320" w:rsidRDefault="00E009A6" w:rsidP="00657FFC">
      <w:pPr>
        <w:spacing w:line="360" w:lineRule="atLeast"/>
        <w:ind w:left="989" w:hangingChars="471" w:hanging="989"/>
        <w:rPr>
          <w:color w:val="002060"/>
          <w:sz w:val="21"/>
          <w:szCs w:val="21"/>
        </w:rPr>
      </w:pPr>
      <w:r>
        <w:rPr>
          <w:rFonts w:hint="eastAsia"/>
          <w:color w:val="002060"/>
          <w:sz w:val="21"/>
          <w:szCs w:val="21"/>
        </w:rPr>
        <w:t>ケース２：</w:t>
      </w:r>
      <w:r w:rsidR="00737320">
        <w:rPr>
          <w:rFonts w:hint="eastAsia"/>
          <w:color w:val="002060"/>
          <w:sz w:val="21"/>
          <w:szCs w:val="21"/>
        </w:rPr>
        <w:t>2020</w:t>
      </w:r>
      <w:r w:rsidR="00737320">
        <w:rPr>
          <w:rFonts w:hint="eastAsia"/>
          <w:color w:val="002060"/>
          <w:sz w:val="21"/>
          <w:szCs w:val="21"/>
        </w:rPr>
        <w:t>年</w:t>
      </w:r>
      <w:r w:rsidR="00737320">
        <w:rPr>
          <w:rFonts w:hint="eastAsia"/>
          <w:color w:val="002060"/>
          <w:sz w:val="21"/>
          <w:szCs w:val="21"/>
        </w:rPr>
        <w:t>12</w:t>
      </w:r>
      <w:r w:rsidR="00737320">
        <w:rPr>
          <w:rFonts w:hint="eastAsia"/>
          <w:color w:val="002060"/>
          <w:sz w:val="21"/>
          <w:szCs w:val="21"/>
        </w:rPr>
        <w:t>月</w:t>
      </w:r>
      <w:r w:rsidR="00737320">
        <w:rPr>
          <w:rFonts w:hint="eastAsia"/>
          <w:color w:val="002060"/>
          <w:sz w:val="21"/>
          <w:szCs w:val="21"/>
        </w:rPr>
        <w:t>31</w:t>
      </w:r>
      <w:r w:rsidR="00737320">
        <w:rPr>
          <w:rFonts w:hint="eastAsia"/>
          <w:color w:val="002060"/>
          <w:sz w:val="21"/>
          <w:szCs w:val="21"/>
        </w:rPr>
        <w:t>日時点で半日の残日数がある場合も、</w:t>
      </w:r>
      <w:r w:rsidR="00737320">
        <w:rPr>
          <w:rFonts w:hint="eastAsia"/>
          <w:color w:val="002060"/>
          <w:sz w:val="21"/>
          <w:szCs w:val="21"/>
        </w:rPr>
        <w:t>2021</w:t>
      </w:r>
      <w:r w:rsidR="00737320">
        <w:rPr>
          <w:rFonts w:hint="eastAsia"/>
          <w:color w:val="002060"/>
          <w:sz w:val="21"/>
          <w:szCs w:val="21"/>
        </w:rPr>
        <w:t>年</w:t>
      </w:r>
      <w:r w:rsidR="00737320">
        <w:rPr>
          <w:rFonts w:hint="eastAsia"/>
          <w:color w:val="002060"/>
          <w:sz w:val="21"/>
          <w:szCs w:val="21"/>
        </w:rPr>
        <w:t>1</w:t>
      </w:r>
      <w:r w:rsidR="00737320">
        <w:rPr>
          <w:rFonts w:hint="eastAsia"/>
          <w:color w:val="002060"/>
          <w:sz w:val="21"/>
          <w:szCs w:val="21"/>
        </w:rPr>
        <w:t>月</w:t>
      </w:r>
      <w:r w:rsidR="00737320">
        <w:rPr>
          <w:rFonts w:hint="eastAsia"/>
          <w:color w:val="002060"/>
          <w:sz w:val="21"/>
          <w:szCs w:val="21"/>
        </w:rPr>
        <w:t>1</w:t>
      </w:r>
      <w:r w:rsidR="00737320">
        <w:rPr>
          <w:rFonts w:hint="eastAsia"/>
          <w:color w:val="002060"/>
          <w:sz w:val="21"/>
          <w:szCs w:val="21"/>
        </w:rPr>
        <w:t>日は</w:t>
      </w:r>
      <w:r w:rsidR="00737320">
        <w:rPr>
          <w:rFonts w:hint="eastAsia"/>
          <w:color w:val="002060"/>
          <w:sz w:val="21"/>
          <w:szCs w:val="21"/>
        </w:rPr>
        <w:t>1</w:t>
      </w:r>
      <w:r w:rsidR="00737320">
        <w:rPr>
          <w:rFonts w:hint="eastAsia"/>
          <w:color w:val="002060"/>
          <w:sz w:val="21"/>
          <w:szCs w:val="21"/>
        </w:rPr>
        <w:t>時間未満を１時間と扱い、半日分を</w:t>
      </w:r>
      <w:r w:rsidR="00737320">
        <w:rPr>
          <w:rFonts w:hint="eastAsia"/>
          <w:color w:val="002060"/>
          <w:sz w:val="21"/>
          <w:szCs w:val="21"/>
        </w:rPr>
        <w:t>4</w:t>
      </w:r>
      <w:r w:rsidR="00737320">
        <w:rPr>
          <w:rFonts w:hint="eastAsia"/>
          <w:color w:val="002060"/>
          <w:sz w:val="21"/>
          <w:szCs w:val="21"/>
        </w:rPr>
        <w:t>時間の残時間とする。</w:t>
      </w:r>
    </w:p>
    <w:p w14:paraId="08A111D0" w14:textId="5A9B2BC6" w:rsidR="00737320" w:rsidRPr="003328DF" w:rsidRDefault="00737320" w:rsidP="00737320">
      <w:pPr>
        <w:spacing w:line="360" w:lineRule="atLeast"/>
        <w:ind w:leftChars="487" w:left="1169"/>
        <w:rPr>
          <w:color w:val="002060"/>
          <w:sz w:val="21"/>
          <w:szCs w:val="21"/>
        </w:rPr>
      </w:pPr>
      <w:r>
        <w:rPr>
          <w:rFonts w:hint="eastAsia"/>
          <w:color w:val="002060"/>
          <w:sz w:val="21"/>
          <w:szCs w:val="21"/>
        </w:rPr>
        <w:t>所定労働時間数</w:t>
      </w:r>
      <w:r>
        <w:rPr>
          <w:rFonts w:hint="eastAsia"/>
          <w:color w:val="002060"/>
          <w:sz w:val="21"/>
          <w:szCs w:val="21"/>
        </w:rPr>
        <w:t>7</w:t>
      </w:r>
      <w:r>
        <w:rPr>
          <w:rFonts w:hint="eastAsia"/>
          <w:color w:val="002060"/>
          <w:sz w:val="21"/>
          <w:szCs w:val="21"/>
        </w:rPr>
        <w:t>時間</w:t>
      </w:r>
      <w:r>
        <w:rPr>
          <w:rFonts w:hint="eastAsia"/>
          <w:color w:val="002060"/>
          <w:sz w:val="21"/>
          <w:szCs w:val="21"/>
        </w:rPr>
        <w:t>30</w:t>
      </w:r>
      <w:r>
        <w:rPr>
          <w:rFonts w:hint="eastAsia"/>
          <w:color w:val="002060"/>
          <w:sz w:val="21"/>
          <w:szCs w:val="21"/>
        </w:rPr>
        <w:t>分×</w:t>
      </w:r>
      <w:r>
        <w:rPr>
          <w:rFonts w:hint="eastAsia"/>
          <w:color w:val="002060"/>
          <w:sz w:val="21"/>
          <w:szCs w:val="21"/>
        </w:rPr>
        <w:t>1</w:t>
      </w:r>
      <w:r>
        <w:rPr>
          <w:color w:val="002060"/>
          <w:sz w:val="21"/>
          <w:szCs w:val="21"/>
        </w:rPr>
        <w:t>/2</w:t>
      </w:r>
      <w:r>
        <w:rPr>
          <w:rFonts w:hint="eastAsia"/>
          <w:color w:val="002060"/>
          <w:sz w:val="21"/>
          <w:szCs w:val="21"/>
        </w:rPr>
        <w:t>＝</w:t>
      </w:r>
      <w:r>
        <w:rPr>
          <w:rFonts w:hint="eastAsia"/>
          <w:color w:val="002060"/>
          <w:sz w:val="21"/>
          <w:szCs w:val="21"/>
        </w:rPr>
        <w:t>3</w:t>
      </w:r>
      <w:r>
        <w:rPr>
          <w:rFonts w:hint="eastAsia"/>
          <w:color w:val="002060"/>
          <w:sz w:val="21"/>
          <w:szCs w:val="21"/>
        </w:rPr>
        <w:t>時間</w:t>
      </w:r>
      <w:r>
        <w:rPr>
          <w:rFonts w:hint="eastAsia"/>
          <w:color w:val="002060"/>
          <w:sz w:val="21"/>
          <w:szCs w:val="21"/>
        </w:rPr>
        <w:t>45</w:t>
      </w:r>
      <w:r>
        <w:rPr>
          <w:rFonts w:hint="eastAsia"/>
          <w:color w:val="002060"/>
          <w:sz w:val="21"/>
          <w:szCs w:val="21"/>
        </w:rPr>
        <w:t xml:space="preserve">分→　</w:t>
      </w:r>
      <w:r>
        <w:rPr>
          <w:rFonts w:hint="eastAsia"/>
          <w:color w:val="002060"/>
          <w:sz w:val="21"/>
          <w:szCs w:val="21"/>
        </w:rPr>
        <w:t>1</w:t>
      </w:r>
      <w:r>
        <w:rPr>
          <w:rFonts w:hint="eastAsia"/>
          <w:color w:val="002060"/>
          <w:sz w:val="21"/>
          <w:szCs w:val="21"/>
        </w:rPr>
        <w:t>時間未満は</w:t>
      </w:r>
      <w:r>
        <w:rPr>
          <w:rFonts w:hint="eastAsia"/>
          <w:color w:val="002060"/>
          <w:sz w:val="21"/>
          <w:szCs w:val="21"/>
        </w:rPr>
        <w:t>1</w:t>
      </w:r>
      <w:r>
        <w:rPr>
          <w:rFonts w:hint="eastAsia"/>
          <w:color w:val="002060"/>
          <w:sz w:val="21"/>
          <w:szCs w:val="21"/>
        </w:rPr>
        <w:t>時間に切上げ　→</w:t>
      </w:r>
      <w:r>
        <w:rPr>
          <w:rFonts w:hint="eastAsia"/>
          <w:color w:val="002060"/>
          <w:sz w:val="21"/>
          <w:szCs w:val="21"/>
        </w:rPr>
        <w:t>4</w:t>
      </w:r>
      <w:r>
        <w:rPr>
          <w:rFonts w:hint="eastAsia"/>
          <w:color w:val="002060"/>
          <w:sz w:val="21"/>
          <w:szCs w:val="21"/>
        </w:rPr>
        <w:t>時間の残時間</w:t>
      </w:r>
    </w:p>
    <w:p w14:paraId="1C53B7F1" w14:textId="7B1974F7" w:rsidR="005A78D8" w:rsidRPr="000C5886" w:rsidRDefault="005A78D8" w:rsidP="00657FFC">
      <w:pPr>
        <w:spacing w:line="360" w:lineRule="atLeast"/>
        <w:ind w:leftChars="100" w:left="664" w:hangingChars="202" w:hanging="424"/>
        <w:rPr>
          <w:color w:val="002060"/>
          <w:sz w:val="21"/>
          <w:szCs w:val="21"/>
        </w:rPr>
      </w:pPr>
    </w:p>
    <w:sectPr w:rsidR="005A78D8" w:rsidRPr="000C5886" w:rsidSect="00A91552">
      <w:headerReference w:type="default" r:id="rId7"/>
      <w:pgSz w:w="11906" w:h="16838" w:code="9"/>
      <w:pgMar w:top="1701" w:right="1418" w:bottom="170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8B845" w14:textId="77777777" w:rsidR="00571429" w:rsidRDefault="00571429" w:rsidP="006C5D93">
      <w:r>
        <w:separator/>
      </w:r>
    </w:p>
  </w:endnote>
  <w:endnote w:type="continuationSeparator" w:id="0">
    <w:p w14:paraId="36430AF1" w14:textId="77777777" w:rsidR="00571429" w:rsidRDefault="00571429" w:rsidP="006C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D8D98" w14:textId="77777777" w:rsidR="00571429" w:rsidRDefault="00571429" w:rsidP="006C5D93">
      <w:r>
        <w:separator/>
      </w:r>
    </w:p>
  </w:footnote>
  <w:footnote w:type="continuationSeparator" w:id="0">
    <w:p w14:paraId="668C8038" w14:textId="77777777" w:rsidR="00571429" w:rsidRDefault="00571429" w:rsidP="006C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87B62" w14:textId="77777777" w:rsidR="00EB7AEF" w:rsidRDefault="004411FE">
    <w:pPr>
      <w:pStyle w:val="a6"/>
      <w:jc w:val="right"/>
      <w:rPr>
        <w:rFonts w:ascii="ＭＳ 明朝" w:hAnsi="ＭＳ 明朝"/>
        <w:sz w:val="20"/>
      </w:rPr>
    </w:pPr>
    <w:r>
      <w:rPr>
        <w:rFonts w:ascii="ＭＳ 明朝" w:hAnsi="ＭＳ 明朝" w:hint="eastAsia"/>
        <w:sz w:val="20"/>
      </w:rPr>
      <w:t>ヒューマンテラス　雛形規程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B289F"/>
    <w:multiLevelType w:val="singleLevel"/>
    <w:tmpl w:val="4F8073E8"/>
    <w:lvl w:ilvl="0">
      <w:start w:val="3"/>
      <w:numFmt w:val="decimalFullWidth"/>
      <w:lvlText w:val="第%1条"/>
      <w:lvlJc w:val="left"/>
      <w:pPr>
        <w:tabs>
          <w:tab w:val="num" w:pos="840"/>
        </w:tabs>
        <w:ind w:left="840" w:hanging="840"/>
      </w:pPr>
      <w:rPr>
        <w:rFonts w:hint="eastAsia"/>
      </w:rPr>
    </w:lvl>
  </w:abstractNum>
  <w:abstractNum w:abstractNumId="1" w15:restartNumberingAfterBreak="0">
    <w:nsid w:val="587121D0"/>
    <w:multiLevelType w:val="hybridMultilevel"/>
    <w:tmpl w:val="D2C0C3FC"/>
    <w:lvl w:ilvl="0" w:tplc="AF1093DE">
      <w:start w:val="1"/>
      <w:numFmt w:val="decimalFullWidth"/>
      <w:lvlText w:val="%1．"/>
      <w:lvlJc w:val="left"/>
      <w:pPr>
        <w:tabs>
          <w:tab w:val="num" w:pos="450"/>
        </w:tabs>
        <w:ind w:left="450" w:hanging="450"/>
      </w:pPr>
      <w:rPr>
        <w:rFonts w:hint="eastAsia"/>
      </w:rPr>
    </w:lvl>
    <w:lvl w:ilvl="1" w:tplc="42DC692C">
      <w:start w:val="1"/>
      <w:numFmt w:val="decimalEnclosedCircle"/>
      <w:lvlText w:val="%2"/>
      <w:lvlJc w:val="left"/>
      <w:pPr>
        <w:tabs>
          <w:tab w:val="num" w:pos="870"/>
        </w:tabs>
        <w:ind w:left="87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FDE0152"/>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3D"/>
    <w:rsid w:val="00005F97"/>
    <w:rsid w:val="00015115"/>
    <w:rsid w:val="000251AC"/>
    <w:rsid w:val="000605A4"/>
    <w:rsid w:val="00065D16"/>
    <w:rsid w:val="00074EBC"/>
    <w:rsid w:val="000753A3"/>
    <w:rsid w:val="000A1AD7"/>
    <w:rsid w:val="000C5886"/>
    <w:rsid w:val="000D7E05"/>
    <w:rsid w:val="00117482"/>
    <w:rsid w:val="00125B10"/>
    <w:rsid w:val="00141F05"/>
    <w:rsid w:val="00145560"/>
    <w:rsid w:val="001D04B0"/>
    <w:rsid w:val="001F546C"/>
    <w:rsid w:val="00202A78"/>
    <w:rsid w:val="0021230B"/>
    <w:rsid w:val="002253BA"/>
    <w:rsid w:val="00246A05"/>
    <w:rsid w:val="002500F2"/>
    <w:rsid w:val="002822F8"/>
    <w:rsid w:val="00294BA7"/>
    <w:rsid w:val="00295CC7"/>
    <w:rsid w:val="002B1F74"/>
    <w:rsid w:val="002B201D"/>
    <w:rsid w:val="002C6D39"/>
    <w:rsid w:val="00310E3B"/>
    <w:rsid w:val="0031331C"/>
    <w:rsid w:val="0034214D"/>
    <w:rsid w:val="00357FD7"/>
    <w:rsid w:val="00371AF5"/>
    <w:rsid w:val="00410FA0"/>
    <w:rsid w:val="004411FE"/>
    <w:rsid w:val="00462FC8"/>
    <w:rsid w:val="00477F60"/>
    <w:rsid w:val="004B0753"/>
    <w:rsid w:val="004D1379"/>
    <w:rsid w:val="004D7A27"/>
    <w:rsid w:val="004D7FF4"/>
    <w:rsid w:val="00507689"/>
    <w:rsid w:val="00510B56"/>
    <w:rsid w:val="005262FF"/>
    <w:rsid w:val="005353B0"/>
    <w:rsid w:val="00571429"/>
    <w:rsid w:val="00571817"/>
    <w:rsid w:val="005A78D8"/>
    <w:rsid w:val="00626840"/>
    <w:rsid w:val="0064251A"/>
    <w:rsid w:val="00653E18"/>
    <w:rsid w:val="00657FFC"/>
    <w:rsid w:val="00675785"/>
    <w:rsid w:val="006873EF"/>
    <w:rsid w:val="006C5D93"/>
    <w:rsid w:val="006D4189"/>
    <w:rsid w:val="006F603D"/>
    <w:rsid w:val="0070392C"/>
    <w:rsid w:val="0071382D"/>
    <w:rsid w:val="00737320"/>
    <w:rsid w:val="00827F9F"/>
    <w:rsid w:val="00833A90"/>
    <w:rsid w:val="00841F00"/>
    <w:rsid w:val="008542B7"/>
    <w:rsid w:val="008F194E"/>
    <w:rsid w:val="008F68C1"/>
    <w:rsid w:val="00910404"/>
    <w:rsid w:val="009501BF"/>
    <w:rsid w:val="00997DBD"/>
    <w:rsid w:val="009A19FE"/>
    <w:rsid w:val="009C28E3"/>
    <w:rsid w:val="009F489E"/>
    <w:rsid w:val="00A30D0F"/>
    <w:rsid w:val="00A76CFD"/>
    <w:rsid w:val="00A779D0"/>
    <w:rsid w:val="00A84832"/>
    <w:rsid w:val="00A870C0"/>
    <w:rsid w:val="00A91552"/>
    <w:rsid w:val="00B05771"/>
    <w:rsid w:val="00B10001"/>
    <w:rsid w:val="00B339DA"/>
    <w:rsid w:val="00B61F56"/>
    <w:rsid w:val="00B71DC2"/>
    <w:rsid w:val="00B763C1"/>
    <w:rsid w:val="00B827F4"/>
    <w:rsid w:val="00BE7945"/>
    <w:rsid w:val="00BF383A"/>
    <w:rsid w:val="00C556AA"/>
    <w:rsid w:val="00CA719A"/>
    <w:rsid w:val="00CD79E6"/>
    <w:rsid w:val="00CE2AAD"/>
    <w:rsid w:val="00D47C69"/>
    <w:rsid w:val="00D55B7B"/>
    <w:rsid w:val="00D756CC"/>
    <w:rsid w:val="00DC445A"/>
    <w:rsid w:val="00E009A6"/>
    <w:rsid w:val="00E133AF"/>
    <w:rsid w:val="00E14CD6"/>
    <w:rsid w:val="00E170E1"/>
    <w:rsid w:val="00E95658"/>
    <w:rsid w:val="00EA0C5A"/>
    <w:rsid w:val="00EB7AEF"/>
    <w:rsid w:val="00EE7D0B"/>
    <w:rsid w:val="00EF3DCE"/>
    <w:rsid w:val="00F12009"/>
    <w:rsid w:val="00F55B6F"/>
    <w:rsid w:val="00F70B3C"/>
    <w:rsid w:val="00F722F5"/>
    <w:rsid w:val="00FB041C"/>
    <w:rsid w:val="00FD19D6"/>
    <w:rsid w:val="00FE5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10035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Date"/>
    <w:basedOn w:val="a"/>
    <w:next w:val="a"/>
    <w:rPr>
      <w:sz w:val="22"/>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uiPriority w:val="99"/>
    <w:semiHidden/>
    <w:unhideWhenUsed/>
    <w:rsid w:val="00141F05"/>
    <w:rPr>
      <w:rFonts w:ascii="Arial" w:eastAsia="ＭＳ ゴシック" w:hAnsi="Arial"/>
      <w:sz w:val="18"/>
      <w:szCs w:val="18"/>
    </w:rPr>
  </w:style>
  <w:style w:type="character" w:customStyle="1" w:styleId="a9">
    <w:name w:val="吹き出し (文字)"/>
    <w:link w:val="a8"/>
    <w:uiPriority w:val="99"/>
    <w:semiHidden/>
    <w:rsid w:val="00141F05"/>
    <w:rPr>
      <w:rFonts w:ascii="Arial" w:eastAsia="ＭＳ ゴシック" w:hAnsi="Arial" w:cs="Times New Roman"/>
      <w:sz w:val="18"/>
      <w:szCs w:val="18"/>
    </w:rPr>
  </w:style>
  <w:style w:type="character" w:styleId="aa">
    <w:name w:val="annotation reference"/>
    <w:uiPriority w:val="99"/>
    <w:semiHidden/>
    <w:unhideWhenUsed/>
    <w:rsid w:val="00141F05"/>
    <w:rPr>
      <w:sz w:val="18"/>
      <w:szCs w:val="18"/>
    </w:rPr>
  </w:style>
  <w:style w:type="paragraph" w:styleId="ab">
    <w:name w:val="annotation text"/>
    <w:basedOn w:val="a"/>
    <w:link w:val="ac"/>
    <w:uiPriority w:val="99"/>
    <w:semiHidden/>
    <w:unhideWhenUsed/>
    <w:rsid w:val="00141F05"/>
  </w:style>
  <w:style w:type="character" w:customStyle="1" w:styleId="ac">
    <w:name w:val="コメント文字列 (文字)"/>
    <w:link w:val="ab"/>
    <w:uiPriority w:val="99"/>
    <w:semiHidden/>
    <w:rsid w:val="00141F05"/>
    <w:rPr>
      <w:sz w:val="24"/>
      <w:szCs w:val="24"/>
    </w:rPr>
  </w:style>
  <w:style w:type="paragraph" w:styleId="ad">
    <w:name w:val="annotation subject"/>
    <w:basedOn w:val="ab"/>
    <w:next w:val="ab"/>
    <w:link w:val="ae"/>
    <w:uiPriority w:val="99"/>
    <w:semiHidden/>
    <w:unhideWhenUsed/>
    <w:rsid w:val="00141F05"/>
    <w:rPr>
      <w:b/>
      <w:bCs/>
    </w:rPr>
  </w:style>
  <w:style w:type="character" w:customStyle="1" w:styleId="ae">
    <w:name w:val="コメント内容 (文字)"/>
    <w:link w:val="ad"/>
    <w:uiPriority w:val="99"/>
    <w:semiHidden/>
    <w:rsid w:val="00141F0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1659</Words>
  <Characters>302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育児介護休業等に関する労使協定サンプル</vt:lpstr>
    </vt:vector>
  </TitlesOfParts>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育児介護休業等に関する労使協定サンプル</dc:title>
  <dc:subject/>
  <dc:creator/>
  <cp:keywords/>
  <cp:lastModifiedBy/>
  <cp:revision>1</cp:revision>
  <dcterms:created xsi:type="dcterms:W3CDTF">2021-04-16T06:50:00Z</dcterms:created>
  <dcterms:modified xsi:type="dcterms:W3CDTF">2021-04-16T06:52:00Z</dcterms:modified>
</cp:coreProperties>
</file>